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61468" w:rsidRPr="00B5352D" w:rsidRDefault="002F7C18" w:rsidP="00261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924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605519478" r:id="rId8"/>
        </w:object>
      </w:r>
    </w:p>
    <w:p w:rsidR="00261468" w:rsidRPr="00B5352D" w:rsidRDefault="00261468" w:rsidP="00261468">
      <w:pPr>
        <w:rPr>
          <w:rFonts w:ascii="Times New Roman" w:hAnsi="Times New Roman" w:cs="Times New Roman"/>
        </w:rPr>
      </w:pPr>
      <w:r w:rsidRPr="00B5352D">
        <w:rPr>
          <w:rFonts w:ascii="Times New Roman" w:hAnsi="Times New Roman" w:cs="Times New Roman"/>
        </w:rPr>
        <w:br w:type="page"/>
      </w:r>
    </w:p>
    <w:p w:rsidR="00261468" w:rsidRPr="00B5352D" w:rsidRDefault="00261468" w:rsidP="00261468">
      <w:pPr>
        <w:rPr>
          <w:rFonts w:ascii="Times New Roman" w:hAnsi="Times New Roman" w:cs="Times New Roman"/>
        </w:rPr>
      </w:pPr>
    </w:p>
    <w:p w:rsidR="00261468" w:rsidRPr="00B5352D" w:rsidRDefault="00261468" w:rsidP="00261468">
      <w:pPr>
        <w:autoSpaceDE w:val="0"/>
        <w:ind w:firstLine="6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52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Pr="00B5352D">
        <w:rPr>
          <w:rFonts w:ascii="Times New Roman" w:hAnsi="Times New Roman" w:cs="Times New Roman"/>
          <w:bCs/>
          <w:sz w:val="28"/>
          <w:szCs w:val="28"/>
        </w:rPr>
        <w:t>составлена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19.02.10 Технология продукции общественного питания базовой подготовки, утвержденного приказом Министерства образования и науки Российской федерации от 22.04.2014 г. №384. Зарегистрирован в Минюсте 23 июля 2014 года. Регистрационный №33234</w:t>
      </w:r>
    </w:p>
    <w:p w:rsidR="00261468" w:rsidRPr="00B5352D" w:rsidRDefault="00261468" w:rsidP="00261468">
      <w:pPr>
        <w:autoSpaceDE w:val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ind w:firstLine="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52D">
        <w:rPr>
          <w:rFonts w:ascii="Times New Roman" w:hAnsi="Times New Roman" w:cs="Times New Roman"/>
          <w:b/>
          <w:bCs/>
          <w:sz w:val="28"/>
          <w:szCs w:val="28"/>
        </w:rPr>
        <w:t>Организация - составитель:</w:t>
      </w:r>
    </w:p>
    <w:p w:rsidR="00261468" w:rsidRPr="00B5352D" w:rsidRDefault="00261468" w:rsidP="00261468">
      <w:pPr>
        <w:jc w:val="both"/>
        <w:rPr>
          <w:rFonts w:ascii="Times New Roman" w:hAnsi="Times New Roman" w:cs="Times New Roman"/>
          <w:sz w:val="28"/>
          <w:szCs w:val="28"/>
        </w:rPr>
      </w:pPr>
      <w:r w:rsidRPr="00B5352D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61468" w:rsidRPr="00B5352D" w:rsidRDefault="00261468" w:rsidP="002614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52D">
        <w:rPr>
          <w:rFonts w:ascii="Times New Roman" w:hAnsi="Times New Roman" w:cs="Times New Roman"/>
          <w:b/>
          <w:bCs/>
          <w:sz w:val="28"/>
          <w:szCs w:val="28"/>
        </w:rPr>
        <w:t>«АЛЕЙСКИЙ ТЕХНОЛОГИЧЕСКИЙ ТЕХНИКУМ»</w:t>
      </w:r>
    </w:p>
    <w:p w:rsidR="00261468" w:rsidRPr="00B5352D" w:rsidRDefault="00261468" w:rsidP="00261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jc w:val="both"/>
        <w:rPr>
          <w:rFonts w:ascii="Times New Roman" w:hAnsi="Times New Roman" w:cs="Times New Roman"/>
          <w:sz w:val="28"/>
          <w:szCs w:val="28"/>
        </w:rPr>
      </w:pPr>
      <w:r w:rsidRPr="00B5352D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261468" w:rsidRPr="00B5352D" w:rsidRDefault="00261468" w:rsidP="00261468">
      <w:pPr>
        <w:jc w:val="both"/>
        <w:rPr>
          <w:rFonts w:ascii="Times New Roman" w:hAnsi="Times New Roman" w:cs="Times New Roman"/>
          <w:sz w:val="28"/>
          <w:szCs w:val="28"/>
        </w:rPr>
      </w:pPr>
      <w:r w:rsidRPr="00B5352D">
        <w:rPr>
          <w:rFonts w:ascii="Times New Roman" w:hAnsi="Times New Roman" w:cs="Times New Roman"/>
          <w:b/>
          <w:bCs/>
          <w:sz w:val="28"/>
          <w:szCs w:val="28"/>
        </w:rPr>
        <w:t>Глухих Елена Петровна</w:t>
      </w:r>
      <w:r w:rsidRPr="00B5352D">
        <w:rPr>
          <w:rFonts w:ascii="Times New Roman" w:hAnsi="Times New Roman" w:cs="Times New Roman"/>
          <w:sz w:val="28"/>
          <w:szCs w:val="28"/>
        </w:rPr>
        <w:t xml:space="preserve"> – Преподаватель МДК, высшая квалификационная категория</w:t>
      </w:r>
    </w:p>
    <w:p w:rsidR="00261468" w:rsidRPr="00B5352D" w:rsidRDefault="00261468" w:rsidP="0026146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61468" w:rsidRPr="00B5352D" w:rsidRDefault="00261468" w:rsidP="0026146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61468" w:rsidRPr="00B5352D" w:rsidRDefault="00261468" w:rsidP="0026146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61468" w:rsidRPr="00B5352D" w:rsidRDefault="00261468" w:rsidP="00261468">
      <w:pPr>
        <w:spacing w:line="388" w:lineRule="exact"/>
        <w:rPr>
          <w:rFonts w:ascii="Times New Roman" w:hAnsi="Times New Roman" w:cs="Times New Roman"/>
          <w:sz w:val="20"/>
          <w:szCs w:val="20"/>
        </w:rPr>
      </w:pPr>
    </w:p>
    <w:p w:rsidR="00261468" w:rsidRDefault="00261468" w:rsidP="00261468">
      <w:pPr>
        <w:widowControl/>
        <w:rPr>
          <w:rStyle w:val="a3"/>
          <w:b/>
          <w:bCs/>
          <w:sz w:val="28"/>
          <w:szCs w:val="28"/>
          <w:lang w:eastAsia="en-US"/>
        </w:rPr>
      </w:pPr>
      <w:r>
        <w:rPr>
          <w:rStyle w:val="a3"/>
          <w:b/>
          <w:bCs/>
          <w:sz w:val="28"/>
          <w:szCs w:val="28"/>
        </w:rPr>
        <w:br w:type="page"/>
      </w:r>
    </w:p>
    <w:p w:rsidR="00261468" w:rsidRPr="00B5352D" w:rsidRDefault="00261468" w:rsidP="00261468">
      <w:pPr>
        <w:pStyle w:val="a4"/>
        <w:shd w:val="clear" w:color="auto" w:fill="auto"/>
        <w:spacing w:before="0" w:line="360" w:lineRule="auto"/>
        <w:ind w:firstLine="0"/>
        <w:rPr>
          <w:rStyle w:val="a3"/>
          <w:rFonts w:cs="Times New Roman"/>
          <w:b/>
          <w:bCs/>
          <w:color w:val="000000"/>
          <w:sz w:val="28"/>
          <w:szCs w:val="28"/>
        </w:rPr>
      </w:pPr>
      <w:r w:rsidRPr="00B5352D">
        <w:rPr>
          <w:rStyle w:val="a3"/>
          <w:rFonts w:cs="Times New Roman"/>
          <w:b/>
          <w:bCs/>
          <w:color w:val="000000"/>
          <w:sz w:val="28"/>
          <w:szCs w:val="28"/>
        </w:rPr>
        <w:lastRenderedPageBreak/>
        <w:t>СОДЕРЖ</w:t>
      </w:r>
      <w:r w:rsidRPr="00B5352D">
        <w:rPr>
          <w:rFonts w:cs="Times New Roman"/>
          <w:b/>
          <w:bCs/>
          <w:color w:val="000000"/>
          <w:sz w:val="28"/>
          <w:szCs w:val="28"/>
        </w:rPr>
        <w:t>АНИ</w:t>
      </w:r>
      <w:r w:rsidRPr="00B5352D">
        <w:rPr>
          <w:rStyle w:val="a3"/>
          <w:rFonts w:cs="Times New Roman"/>
          <w:b/>
          <w:bCs/>
          <w:color w:val="000000"/>
          <w:sz w:val="28"/>
          <w:szCs w:val="28"/>
        </w:rPr>
        <w:t>Е</w:t>
      </w:r>
    </w:p>
    <w:p w:rsidR="00261468" w:rsidRPr="00B5352D" w:rsidRDefault="00261468" w:rsidP="00261468">
      <w:pPr>
        <w:pStyle w:val="a4"/>
        <w:shd w:val="clear" w:color="auto" w:fill="auto"/>
        <w:spacing w:before="0" w:line="360" w:lineRule="auto"/>
        <w:ind w:firstLine="0"/>
        <w:jc w:val="both"/>
        <w:rPr>
          <w:rStyle w:val="a3"/>
          <w:rFonts w:cs="Times New Roman"/>
          <w:b/>
          <w:bCs/>
          <w:color w:val="000000"/>
          <w:sz w:val="28"/>
          <w:szCs w:val="28"/>
        </w:rPr>
      </w:pPr>
    </w:p>
    <w:p w:rsidR="00261468" w:rsidRPr="00B5352D" w:rsidRDefault="00261468" w:rsidP="00261468">
      <w:pPr>
        <w:tabs>
          <w:tab w:val="left" w:pos="99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1468" w:rsidRPr="00B5352D" w:rsidRDefault="00261468" w:rsidP="00261468">
      <w:pPr>
        <w:pStyle w:val="a4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60" w:lineRule="auto"/>
        <w:ind w:firstLine="0"/>
        <w:jc w:val="both"/>
        <w:rPr>
          <w:rFonts w:cs="Times New Roman"/>
          <w:b/>
          <w:bCs/>
          <w:sz w:val="28"/>
          <w:szCs w:val="28"/>
        </w:rPr>
      </w:pPr>
      <w:r w:rsidRPr="00B5352D">
        <w:rPr>
          <w:rStyle w:val="a3"/>
          <w:rFonts w:cs="Times New Roman"/>
          <w:b/>
          <w:bCs/>
          <w:color w:val="000000"/>
          <w:sz w:val="28"/>
          <w:szCs w:val="28"/>
        </w:rPr>
        <w:t>ПАСПОРТ ПРОГРАММЫ ПРОФЕССИОНАЛЬНОГО МОДУЛЯ</w:t>
      </w:r>
    </w:p>
    <w:p w:rsidR="00261468" w:rsidRPr="00B5352D" w:rsidRDefault="00261468" w:rsidP="00261468">
      <w:pPr>
        <w:pStyle w:val="a4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360" w:lineRule="auto"/>
        <w:ind w:firstLine="0"/>
        <w:jc w:val="both"/>
        <w:rPr>
          <w:rFonts w:cs="Times New Roman"/>
          <w:b/>
          <w:bCs/>
          <w:sz w:val="28"/>
          <w:szCs w:val="28"/>
        </w:rPr>
      </w:pPr>
      <w:r w:rsidRPr="00B5352D">
        <w:rPr>
          <w:rStyle w:val="a3"/>
          <w:rFonts w:cs="Times New Roman"/>
          <w:b/>
          <w:bCs/>
          <w:color w:val="000000"/>
          <w:sz w:val="28"/>
          <w:szCs w:val="28"/>
        </w:rPr>
        <w:t>РЕЗУЛЬТАТЫ ОСВОЕНИЯ ПРОФЕССИОНАЛЬНОГО МОДУЛЯ</w:t>
      </w:r>
    </w:p>
    <w:p w:rsidR="00261468" w:rsidRPr="00B5352D" w:rsidRDefault="00261468" w:rsidP="00261468">
      <w:pPr>
        <w:pStyle w:val="a4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360" w:lineRule="auto"/>
        <w:ind w:firstLine="0"/>
        <w:jc w:val="both"/>
        <w:rPr>
          <w:rFonts w:cs="Times New Roman"/>
          <w:b/>
          <w:bCs/>
          <w:sz w:val="28"/>
          <w:szCs w:val="28"/>
        </w:rPr>
      </w:pPr>
      <w:r w:rsidRPr="00B5352D">
        <w:rPr>
          <w:rStyle w:val="a3"/>
          <w:rFonts w:cs="Times New Roman"/>
          <w:b/>
          <w:bCs/>
          <w:color w:val="000000"/>
          <w:sz w:val="28"/>
          <w:szCs w:val="28"/>
        </w:rPr>
        <w:t>СТРУКТУРА И СОДЕРЖАНИЕ ПРОФЕССИОНАЛЬНОГО МОДУЛЯ</w:t>
      </w:r>
    </w:p>
    <w:p w:rsidR="00261468" w:rsidRPr="00B5352D" w:rsidRDefault="00261468" w:rsidP="00261468">
      <w:pPr>
        <w:pStyle w:val="a4"/>
        <w:shd w:val="clear" w:color="auto" w:fill="auto"/>
        <w:spacing w:before="0" w:line="360" w:lineRule="auto"/>
        <w:ind w:firstLine="0"/>
        <w:jc w:val="both"/>
        <w:rPr>
          <w:rFonts w:cs="Times New Roman"/>
          <w:b/>
          <w:bCs/>
          <w:sz w:val="28"/>
          <w:szCs w:val="28"/>
        </w:rPr>
      </w:pPr>
      <w:r w:rsidRPr="00B5352D">
        <w:rPr>
          <w:rStyle w:val="a3"/>
          <w:rFonts w:cs="Times New Roman"/>
          <w:b/>
          <w:bCs/>
          <w:color w:val="000000"/>
          <w:sz w:val="28"/>
          <w:szCs w:val="28"/>
        </w:rPr>
        <w:t>4УСЛОВИЯ РЕАЛИЗАЦИИ ПРОГРАММЫ ПРОФЕССИОНАЛЬНОГО МОДУЛЯ</w:t>
      </w:r>
    </w:p>
    <w:p w:rsidR="00261468" w:rsidRPr="00B5352D" w:rsidRDefault="00261468" w:rsidP="00261468">
      <w:pPr>
        <w:pStyle w:val="a4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360" w:lineRule="auto"/>
        <w:ind w:firstLine="0"/>
        <w:jc w:val="both"/>
        <w:rPr>
          <w:rStyle w:val="a3"/>
          <w:rFonts w:cs="Times New Roman"/>
          <w:b/>
          <w:bCs/>
          <w:sz w:val="28"/>
          <w:szCs w:val="28"/>
        </w:rPr>
      </w:pPr>
      <w:r w:rsidRPr="00B5352D">
        <w:rPr>
          <w:rStyle w:val="a3"/>
          <w:rFonts w:cs="Times New Roman"/>
          <w:b/>
          <w:bCs/>
          <w:color w:val="000000"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261468" w:rsidRPr="00B5352D" w:rsidRDefault="00261468" w:rsidP="00261468">
      <w:pPr>
        <w:pStyle w:val="a4"/>
        <w:shd w:val="clear" w:color="auto" w:fill="auto"/>
        <w:tabs>
          <w:tab w:val="left" w:pos="260"/>
        </w:tabs>
        <w:spacing w:before="0" w:line="360" w:lineRule="auto"/>
        <w:ind w:right="280" w:firstLine="0"/>
        <w:jc w:val="left"/>
        <w:rPr>
          <w:rStyle w:val="a3"/>
          <w:rFonts w:cs="Times New Roman"/>
          <w:b/>
          <w:bCs/>
          <w:color w:val="000000"/>
          <w:sz w:val="28"/>
          <w:szCs w:val="28"/>
        </w:rPr>
      </w:pPr>
    </w:p>
    <w:p w:rsidR="00261468" w:rsidRPr="00B5352D" w:rsidRDefault="00261468" w:rsidP="00261468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5352D">
        <w:rPr>
          <w:rFonts w:ascii="Times New Roman" w:hAnsi="Times New Roman" w:cs="Times New Roman"/>
          <w:sz w:val="28"/>
          <w:szCs w:val="28"/>
        </w:rPr>
        <w:br w:type="page"/>
      </w:r>
    </w:p>
    <w:p w:rsidR="00261468" w:rsidRPr="00B5352D" w:rsidRDefault="00261468" w:rsidP="00261468">
      <w:pPr>
        <w:pStyle w:val="a4"/>
        <w:shd w:val="clear" w:color="auto" w:fill="auto"/>
        <w:tabs>
          <w:tab w:val="left" w:pos="586"/>
        </w:tabs>
        <w:spacing w:before="0" w:line="240" w:lineRule="auto"/>
        <w:ind w:firstLine="0"/>
        <w:jc w:val="left"/>
        <w:rPr>
          <w:rFonts w:cs="Times New Roman"/>
          <w:b/>
          <w:bCs/>
          <w:color w:val="000000"/>
          <w:spacing w:val="-3"/>
          <w:sz w:val="28"/>
          <w:szCs w:val="28"/>
          <w:shd w:val="clear" w:color="auto" w:fill="FFFFFF"/>
        </w:rPr>
      </w:pPr>
      <w:r w:rsidRPr="00B5352D">
        <w:rPr>
          <w:rStyle w:val="a3"/>
          <w:rFonts w:cs="Times New Roman"/>
          <w:b/>
          <w:bCs/>
          <w:color w:val="000000"/>
          <w:sz w:val="28"/>
          <w:szCs w:val="28"/>
        </w:rPr>
        <w:lastRenderedPageBreak/>
        <w:t>1.ПАСПОРТ РАБОЧЕЙ  ПРОГРАММЫПРОФЕССИОНАЛЬНОГО МОДУЛЯ</w:t>
      </w:r>
      <w:r w:rsidRPr="00B5352D">
        <w:rPr>
          <w:rStyle w:val="2"/>
          <w:rFonts w:cs="Times New Roman"/>
          <w:color w:val="000000"/>
          <w:sz w:val="28"/>
          <w:szCs w:val="28"/>
        </w:rPr>
        <w:t>ПМ.06ОРГАНИЗАЦИЯ РАБОТЫ СТРУКТУРНОГО ПОДРАЗДЕЛЕНИЯ.</w:t>
      </w:r>
    </w:p>
    <w:p w:rsidR="00261468" w:rsidRPr="00B5352D" w:rsidRDefault="00261468" w:rsidP="00261468">
      <w:pPr>
        <w:pStyle w:val="21"/>
        <w:shd w:val="clear" w:color="auto" w:fill="auto"/>
        <w:tabs>
          <w:tab w:val="left" w:pos="1220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b/>
          <w:bCs/>
          <w:color w:val="000000"/>
          <w:sz w:val="28"/>
          <w:szCs w:val="28"/>
        </w:rPr>
        <w:t>1.1Область применения программы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 xml:space="preserve">Рабочая программа профессионального модуля (далее рабочая программа) - является частью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rStyle w:val="2"/>
          <w:color w:val="000000"/>
          <w:sz w:val="28"/>
          <w:szCs w:val="28"/>
        </w:rPr>
        <w:t>19.02.10</w:t>
      </w:r>
      <w:r w:rsidRPr="00B5352D">
        <w:rPr>
          <w:rStyle w:val="2"/>
          <w:rFonts w:cs="Times New Roman"/>
          <w:color w:val="000000"/>
          <w:sz w:val="28"/>
          <w:szCs w:val="28"/>
        </w:rPr>
        <w:t xml:space="preserve"> Технология продукции общественного питания (базовой подготовки) в части освоения основного вида профессиональной деятельности (ВПД):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Организация работы структурного подразделения и соответствующих профессиональных компетенций (ПК):</w:t>
      </w:r>
    </w:p>
    <w:p w:rsidR="00261468" w:rsidRPr="00B5352D" w:rsidRDefault="00261468" w:rsidP="00261468">
      <w:pPr>
        <w:pStyle w:val="21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Участвовать в планировании основных показателей производства</w:t>
      </w:r>
    </w:p>
    <w:p w:rsidR="00261468" w:rsidRPr="00B5352D" w:rsidRDefault="00261468" w:rsidP="00261468">
      <w:pPr>
        <w:pStyle w:val="21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Планировать выполнение работ исполнителями.</w:t>
      </w:r>
    </w:p>
    <w:p w:rsidR="00261468" w:rsidRPr="00B5352D" w:rsidRDefault="00261468" w:rsidP="00261468">
      <w:pPr>
        <w:pStyle w:val="21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Организовывать работу трудового коллектива.</w:t>
      </w:r>
    </w:p>
    <w:p w:rsidR="00261468" w:rsidRPr="00B5352D" w:rsidRDefault="00261468" w:rsidP="00261468">
      <w:pPr>
        <w:pStyle w:val="21"/>
        <w:numPr>
          <w:ilvl w:val="0"/>
          <w:numId w:val="5"/>
        </w:numPr>
        <w:shd w:val="clear" w:color="auto" w:fill="auto"/>
        <w:tabs>
          <w:tab w:val="left" w:pos="1004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Контролировать ход и оценивать результаты выполнения работ исполнителями.</w:t>
      </w:r>
    </w:p>
    <w:p w:rsidR="00261468" w:rsidRPr="00B5352D" w:rsidRDefault="00261468" w:rsidP="00261468">
      <w:pPr>
        <w:pStyle w:val="21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Вести утвержденную учетно - отчетную документацию.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технологии общественного питания при наличии среднего (полного) общего образования.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Опыт работы не требуется.</w:t>
      </w:r>
    </w:p>
    <w:p w:rsidR="00261468" w:rsidRPr="00B5352D" w:rsidRDefault="00261468" w:rsidP="00261468">
      <w:pPr>
        <w:tabs>
          <w:tab w:val="left" w:pos="9955"/>
        </w:tabs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:rsidR="00261468" w:rsidRPr="00B5352D" w:rsidRDefault="00261468" w:rsidP="00261468">
      <w:pPr>
        <w:pStyle w:val="21"/>
        <w:numPr>
          <w:ilvl w:val="1"/>
          <w:numId w:val="4"/>
        </w:numPr>
        <w:shd w:val="clear" w:color="auto" w:fill="auto"/>
        <w:tabs>
          <w:tab w:val="left" w:pos="1278"/>
        </w:tabs>
        <w:spacing w:after="0" w:line="240" w:lineRule="auto"/>
        <w:ind w:firstLine="720"/>
        <w:jc w:val="both"/>
        <w:rPr>
          <w:rStyle w:val="2"/>
          <w:rFonts w:cs="Times New Roman"/>
          <w:sz w:val="28"/>
          <w:szCs w:val="28"/>
        </w:rPr>
      </w:pPr>
      <w:r w:rsidRPr="00B5352D">
        <w:rPr>
          <w:rStyle w:val="2"/>
          <w:rFonts w:cs="Times New Roman"/>
          <w:b/>
          <w:bCs/>
          <w:color w:val="000000"/>
          <w:sz w:val="28"/>
          <w:szCs w:val="28"/>
        </w:rPr>
        <w:t>Цели и задачи профессионального модуля - требования к результатам освоения профессионального модуля:</w:t>
      </w:r>
    </w:p>
    <w:p w:rsidR="00261468" w:rsidRPr="00B5352D" w:rsidRDefault="00261468" w:rsidP="00261468">
      <w:pPr>
        <w:pStyle w:val="12"/>
        <w:ind w:firstLine="0"/>
      </w:pPr>
      <w:r w:rsidRPr="00B5352D">
        <w:t>Целью овладения ПМ 06 является изучение и закрепление теоретических знаний и приобретение умений в области управления структурным подразделением, планирования его работы, экономики труда в организации, а также формирование необходимых компетенций.</w:t>
      </w:r>
    </w:p>
    <w:p w:rsidR="00261468" w:rsidRPr="00B5352D" w:rsidRDefault="00261468" w:rsidP="00261468">
      <w:pPr>
        <w:pStyle w:val="31"/>
        <w:spacing w:before="0" w:after="0"/>
        <w:jc w:val="both"/>
      </w:pPr>
      <w:r w:rsidRPr="00B5352D">
        <w:t>Задачи профессионального модуля:</w:t>
      </w:r>
    </w:p>
    <w:p w:rsidR="00261468" w:rsidRPr="00B5352D" w:rsidRDefault="00261468" w:rsidP="00261468">
      <w:pPr>
        <w:pStyle w:val="12"/>
        <w:numPr>
          <w:ilvl w:val="2"/>
          <w:numId w:val="6"/>
        </w:numPr>
      </w:pPr>
      <w:r w:rsidRPr="00B5352D">
        <w:t>овладение основными понятиями;</w:t>
      </w:r>
    </w:p>
    <w:p w:rsidR="00261468" w:rsidRPr="00B5352D" w:rsidRDefault="00261468" w:rsidP="00261468">
      <w:pPr>
        <w:pStyle w:val="12"/>
        <w:numPr>
          <w:ilvl w:val="2"/>
          <w:numId w:val="6"/>
        </w:numPr>
      </w:pPr>
      <w:r w:rsidRPr="00B5352D">
        <w:t>рассмотрение вопросов анализа и планирования основных показателей деятельности предприятия общественного питания;</w:t>
      </w:r>
    </w:p>
    <w:p w:rsidR="00261468" w:rsidRPr="00B5352D" w:rsidRDefault="00261468" w:rsidP="00261468">
      <w:pPr>
        <w:pStyle w:val="12"/>
        <w:numPr>
          <w:ilvl w:val="2"/>
          <w:numId w:val="6"/>
        </w:numPr>
      </w:pPr>
      <w:r w:rsidRPr="00B5352D">
        <w:t>изучение вопросов управления структурным подразделением и приобретение умений использовать эти знания на практике;</w:t>
      </w:r>
    </w:p>
    <w:p w:rsidR="00261468" w:rsidRPr="00B5352D" w:rsidRDefault="00261468" w:rsidP="00261468">
      <w:pPr>
        <w:pStyle w:val="12"/>
        <w:numPr>
          <w:ilvl w:val="2"/>
          <w:numId w:val="6"/>
        </w:numPr>
      </w:pPr>
      <w:r w:rsidRPr="00B5352D">
        <w:t>планирование работы исполнителей, выявление должностных обязанностей работников структурного подразделения;</w:t>
      </w:r>
    </w:p>
    <w:p w:rsidR="00261468" w:rsidRPr="00B5352D" w:rsidRDefault="00261468" w:rsidP="00261468">
      <w:pPr>
        <w:pStyle w:val="12"/>
        <w:numPr>
          <w:ilvl w:val="2"/>
          <w:numId w:val="6"/>
        </w:numPr>
        <w:rPr>
          <w:rStyle w:val="2"/>
          <w:b w:val="0"/>
          <w:bCs w:val="0"/>
          <w:spacing w:val="0"/>
          <w:sz w:val="28"/>
          <w:szCs w:val="28"/>
        </w:rPr>
      </w:pPr>
      <w:r w:rsidRPr="00B5352D">
        <w:t>участие в контроле за ходом выполнения работ исполнителями.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планирования работы структурного подразделения (бригады);</w:t>
      </w:r>
    </w:p>
    <w:p w:rsidR="00261468" w:rsidRPr="00B5352D" w:rsidRDefault="00261468" w:rsidP="00261468">
      <w:pPr>
        <w:pStyle w:val="21"/>
        <w:shd w:val="clear" w:color="auto" w:fill="auto"/>
        <w:tabs>
          <w:tab w:val="left" w:pos="183"/>
          <w:tab w:val="left" w:pos="2353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-    оценки эффективности деятельности структурного подразделения (бригады);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принятия управленческих решений;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b/>
          <w:bCs/>
          <w:color w:val="000000"/>
          <w:sz w:val="28"/>
          <w:szCs w:val="28"/>
        </w:rPr>
        <w:t>уметь: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lastRenderedPageBreak/>
        <w:t>рассчитывать выход продукции в ассортименте;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вести табель учета рабочего времени работников;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рассчитывать заработную плату;</w:t>
      </w:r>
    </w:p>
    <w:p w:rsidR="00261468" w:rsidRPr="00B5352D" w:rsidRDefault="00261468" w:rsidP="00261468">
      <w:pPr>
        <w:pStyle w:val="21"/>
        <w:shd w:val="clear" w:color="auto" w:fill="auto"/>
        <w:tabs>
          <w:tab w:val="left" w:pos="178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-рассчитывать экономические показатели структурного подразделения организации;</w:t>
      </w:r>
    </w:p>
    <w:p w:rsidR="00261468" w:rsidRPr="00B5352D" w:rsidRDefault="00261468" w:rsidP="00261468">
      <w:pPr>
        <w:pStyle w:val="21"/>
        <w:shd w:val="clear" w:color="auto" w:fill="auto"/>
        <w:tabs>
          <w:tab w:val="left" w:pos="183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- организовывать рабочие места в производственных помещениях;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организовывать работу коллектива исполнителей;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разрабатывать оценочные задания и нормативно-технологическую документацию;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оформлять документацию на различные операции с сырьем, полуфабрикатами и готовой продукцией;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b/>
          <w:bCs/>
          <w:color w:val="000000"/>
          <w:sz w:val="28"/>
          <w:szCs w:val="28"/>
        </w:rPr>
        <w:t>знать: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58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принципы и виды планирования работы бригады (команды);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основные приемы организации работы исполнителей;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способы и показатели оценки качества выполняемых работ членами бригады/команды;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  <w:shd w:val="clear" w:color="auto" w:fill="FFFFFF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дисциплинарные процедуры в организации;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правила и принципы разработки должностных обязанностей, графиков работы и табеля учета рабочего времени;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нормативно-правовые документы, регулирующие личную ответственность бригадира;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235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формы документов, порядок их заполнения;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методику расчета выхода продукции;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58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порядок оформления табеля учета рабочего времени;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58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методику расчета заработной платы;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структуру издержек производства и пути снижения затрат;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firstLine="0"/>
        <w:jc w:val="both"/>
        <w:rPr>
          <w:rStyle w:val="2"/>
          <w:rFonts w:cs="Times New Roman"/>
          <w:color w:val="FF0000"/>
          <w:sz w:val="28"/>
          <w:szCs w:val="28"/>
          <w:shd w:val="clear" w:color="auto" w:fill="auto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методики расчета экономических показателей.</w:t>
      </w:r>
    </w:p>
    <w:p w:rsidR="00261468" w:rsidRPr="00B5352D" w:rsidRDefault="00261468" w:rsidP="00261468">
      <w:pPr>
        <w:pStyle w:val="21"/>
        <w:shd w:val="clear" w:color="auto" w:fill="auto"/>
        <w:tabs>
          <w:tab w:val="left" w:pos="226"/>
        </w:tabs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b/>
          <w:bCs/>
          <w:sz w:val="28"/>
          <w:szCs w:val="28"/>
        </w:rPr>
        <w:t>1.3Количество часов на освоение программы профессионального модуля: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b/>
          <w:bCs/>
          <w:sz w:val="28"/>
          <w:szCs w:val="28"/>
        </w:rPr>
        <w:t>всего - 420 часов</w:t>
      </w:r>
      <w:r w:rsidRPr="00B5352D">
        <w:rPr>
          <w:rStyle w:val="2"/>
          <w:rFonts w:cs="Times New Roman"/>
          <w:sz w:val="28"/>
          <w:szCs w:val="28"/>
        </w:rPr>
        <w:t xml:space="preserve">, в том числе:  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sz w:val="28"/>
          <w:szCs w:val="28"/>
        </w:rPr>
        <w:t xml:space="preserve">максимальной учебной нагрузки обучающегося - </w:t>
      </w:r>
      <w:r w:rsidRPr="00B5352D">
        <w:rPr>
          <w:rStyle w:val="2"/>
          <w:rFonts w:cs="Times New Roman"/>
          <w:b/>
          <w:bCs/>
          <w:sz w:val="28"/>
          <w:szCs w:val="28"/>
        </w:rPr>
        <w:t>276</w:t>
      </w:r>
      <w:r w:rsidRPr="00B5352D">
        <w:rPr>
          <w:rStyle w:val="2"/>
          <w:rFonts w:cs="Times New Roman"/>
          <w:sz w:val="28"/>
          <w:szCs w:val="28"/>
        </w:rPr>
        <w:t xml:space="preserve"> часов, включая:  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rFonts w:cs="Times New Roman"/>
          <w:sz w:val="28"/>
          <w:szCs w:val="28"/>
        </w:rPr>
      </w:pPr>
      <w:r w:rsidRPr="00B5352D">
        <w:rPr>
          <w:rStyle w:val="2"/>
          <w:rFonts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B5352D">
        <w:rPr>
          <w:rStyle w:val="2"/>
          <w:rFonts w:cs="Times New Roman"/>
          <w:b/>
          <w:bCs/>
          <w:sz w:val="28"/>
          <w:szCs w:val="28"/>
        </w:rPr>
        <w:t>184</w:t>
      </w:r>
      <w:r w:rsidRPr="00B5352D">
        <w:rPr>
          <w:rStyle w:val="2"/>
          <w:rFonts w:cs="Times New Roman"/>
          <w:sz w:val="28"/>
          <w:szCs w:val="28"/>
        </w:rPr>
        <w:t xml:space="preserve">часа;  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rFonts w:cs="Times New Roman"/>
          <w:sz w:val="28"/>
          <w:szCs w:val="28"/>
        </w:rPr>
      </w:pPr>
      <w:r w:rsidRPr="00B5352D">
        <w:rPr>
          <w:rStyle w:val="2"/>
          <w:rFonts w:cs="Times New Roman"/>
          <w:sz w:val="28"/>
          <w:szCs w:val="28"/>
        </w:rPr>
        <w:t xml:space="preserve"> в т.ч. лабораторные и практические занятия - </w:t>
      </w:r>
      <w:r w:rsidRPr="00B5352D">
        <w:rPr>
          <w:rStyle w:val="2"/>
          <w:rFonts w:cs="Times New Roman"/>
          <w:b/>
          <w:bCs/>
          <w:sz w:val="28"/>
          <w:szCs w:val="28"/>
        </w:rPr>
        <w:t>122</w:t>
      </w:r>
      <w:r w:rsidRPr="00B5352D">
        <w:rPr>
          <w:rStyle w:val="2"/>
          <w:rFonts w:cs="Times New Roman"/>
          <w:sz w:val="28"/>
          <w:szCs w:val="28"/>
        </w:rPr>
        <w:t xml:space="preserve"> часа;  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rFonts w:cs="Times New Roman"/>
          <w:sz w:val="28"/>
          <w:szCs w:val="28"/>
        </w:rPr>
      </w:pPr>
      <w:r w:rsidRPr="00B5352D">
        <w:rPr>
          <w:rStyle w:val="2"/>
          <w:rFonts w:cs="Times New Roman"/>
          <w:sz w:val="28"/>
          <w:szCs w:val="28"/>
        </w:rPr>
        <w:t xml:space="preserve"> самостоятельной работы обучающегося -</w:t>
      </w:r>
      <w:r w:rsidRPr="00B5352D">
        <w:rPr>
          <w:rStyle w:val="2"/>
          <w:rFonts w:cs="Times New Roman"/>
          <w:b/>
          <w:bCs/>
          <w:sz w:val="28"/>
          <w:szCs w:val="28"/>
        </w:rPr>
        <w:t>92</w:t>
      </w:r>
      <w:r w:rsidRPr="00B5352D">
        <w:rPr>
          <w:rStyle w:val="2"/>
          <w:rFonts w:cs="Times New Roman"/>
          <w:sz w:val="28"/>
          <w:szCs w:val="28"/>
        </w:rPr>
        <w:t xml:space="preserve"> часа;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rFonts w:cs="Times New Roman"/>
          <w:sz w:val="28"/>
          <w:szCs w:val="28"/>
        </w:rPr>
      </w:pPr>
      <w:r w:rsidRPr="00B5352D">
        <w:rPr>
          <w:rStyle w:val="2"/>
          <w:rFonts w:cs="Times New Roman"/>
          <w:sz w:val="28"/>
          <w:szCs w:val="28"/>
        </w:rPr>
        <w:t xml:space="preserve">учебная практика – </w:t>
      </w:r>
      <w:r w:rsidRPr="00B5352D">
        <w:rPr>
          <w:rStyle w:val="2"/>
          <w:rFonts w:cs="Times New Roman"/>
          <w:b/>
          <w:bCs/>
          <w:sz w:val="28"/>
          <w:szCs w:val="28"/>
        </w:rPr>
        <w:t>36</w:t>
      </w:r>
      <w:r w:rsidRPr="00B5352D">
        <w:rPr>
          <w:rStyle w:val="2"/>
          <w:rFonts w:cs="Times New Roman"/>
          <w:sz w:val="28"/>
          <w:szCs w:val="28"/>
        </w:rPr>
        <w:t xml:space="preserve"> часов;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sz w:val="28"/>
          <w:szCs w:val="28"/>
        </w:rPr>
        <w:t xml:space="preserve"> производственной практики - </w:t>
      </w:r>
      <w:r w:rsidRPr="00B5352D">
        <w:rPr>
          <w:rStyle w:val="2"/>
          <w:rFonts w:cs="Times New Roman"/>
          <w:b/>
          <w:bCs/>
          <w:sz w:val="28"/>
          <w:szCs w:val="28"/>
        </w:rPr>
        <w:t>108 часов</w:t>
      </w:r>
      <w:r w:rsidRPr="00B5352D">
        <w:rPr>
          <w:rStyle w:val="2"/>
          <w:rFonts w:cs="Times New Roman"/>
          <w:sz w:val="28"/>
          <w:szCs w:val="28"/>
        </w:rPr>
        <w:t>.</w:t>
      </w:r>
    </w:p>
    <w:p w:rsidR="00261468" w:rsidRPr="00B5352D" w:rsidRDefault="00261468" w:rsidP="00261468">
      <w:pPr>
        <w:widowControl/>
        <w:spacing w:after="200"/>
        <w:rPr>
          <w:rFonts w:ascii="Times New Roman" w:hAnsi="Times New Roman" w:cs="Times New Roman"/>
          <w:sz w:val="28"/>
          <w:szCs w:val="28"/>
        </w:rPr>
      </w:pPr>
      <w:r w:rsidRPr="00B5352D">
        <w:rPr>
          <w:rFonts w:ascii="Times New Roman" w:hAnsi="Times New Roman" w:cs="Times New Roman"/>
          <w:sz w:val="28"/>
          <w:szCs w:val="28"/>
        </w:rPr>
        <w:br w:type="page"/>
      </w:r>
    </w:p>
    <w:p w:rsidR="00261468" w:rsidRPr="00B5352D" w:rsidRDefault="00261468" w:rsidP="00261468">
      <w:pPr>
        <w:pStyle w:val="14"/>
        <w:numPr>
          <w:ilvl w:val="0"/>
          <w:numId w:val="7"/>
        </w:numPr>
        <w:shd w:val="clear" w:color="auto" w:fill="auto"/>
        <w:tabs>
          <w:tab w:val="left" w:pos="423"/>
        </w:tabs>
        <w:spacing w:after="0" w:line="240" w:lineRule="auto"/>
        <w:jc w:val="both"/>
        <w:rPr>
          <w:rStyle w:val="13"/>
          <w:rFonts w:cs="Times New Roman"/>
          <w:b/>
          <w:bCs/>
          <w:sz w:val="28"/>
          <w:szCs w:val="28"/>
        </w:rPr>
      </w:pPr>
      <w:r w:rsidRPr="00B5352D">
        <w:rPr>
          <w:rStyle w:val="13"/>
          <w:rFonts w:cs="Times New Roman"/>
          <w:b/>
          <w:bCs/>
          <w:color w:val="000000"/>
          <w:sz w:val="28"/>
          <w:szCs w:val="28"/>
        </w:rPr>
        <w:lastRenderedPageBreak/>
        <w:t>РЕЗУЛЬТАТЫ ОСВОЕНИЯ ПРОФЕССИОНАЛЬНОГО МОДУЛЯ</w:t>
      </w:r>
    </w:p>
    <w:p w:rsidR="00261468" w:rsidRPr="00B5352D" w:rsidRDefault="00261468" w:rsidP="00261468">
      <w:pPr>
        <w:pStyle w:val="14"/>
        <w:shd w:val="clear" w:color="auto" w:fill="auto"/>
        <w:tabs>
          <w:tab w:val="left" w:pos="423"/>
        </w:tabs>
        <w:spacing w:after="0" w:line="240" w:lineRule="auto"/>
        <w:jc w:val="both"/>
        <w:rPr>
          <w:rStyle w:val="2"/>
          <w:rFonts w:cs="Times New Roman"/>
          <w:b/>
          <w:bCs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 xml:space="preserve">Результатом освоения профессионального модуля является овладение </w:t>
      </w:r>
    </w:p>
    <w:p w:rsidR="00261468" w:rsidRPr="00B5352D" w:rsidRDefault="00261468" w:rsidP="00261468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rFonts w:cs="Times New Roman"/>
          <w:color w:val="00000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обучающимися видом профессиональной деятельности (ВПД): организация работы структурного подразделения, в том числе профессиональными (ПК) и общими (ОК) компетенциями:</w:t>
      </w:r>
    </w:p>
    <w:tbl>
      <w:tblPr>
        <w:tblW w:w="921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7665"/>
      </w:tblGrid>
      <w:tr w:rsidR="00261468" w:rsidRPr="00B5352D" w:rsidTr="007D6004">
        <w:trPr>
          <w:trHeight w:hRule="exact" w:val="84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261468" w:rsidRPr="00B5352D" w:rsidTr="007D6004">
        <w:trPr>
          <w:trHeight w:hRule="exact" w:val="2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ПК 6.1.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Участвовать в планировании основных показателей производства</w:t>
            </w:r>
          </w:p>
        </w:tc>
      </w:tr>
      <w:tr w:rsidR="00261468" w:rsidRPr="00B5352D" w:rsidTr="007D6004">
        <w:trPr>
          <w:trHeight w:hRule="exact"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ПК 6.2.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261468" w:rsidRPr="00B5352D" w:rsidTr="007D6004">
        <w:trPr>
          <w:trHeight w:hRule="exact" w:val="2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ПК 6.3.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261468" w:rsidRPr="00B5352D" w:rsidTr="007D6004">
        <w:trPr>
          <w:trHeight w:hRule="exact" w:val="5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ПК 6.4.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61468" w:rsidRPr="00B5352D" w:rsidTr="007D6004">
        <w:trPr>
          <w:trHeight w:hRule="exact" w:val="2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ПК 6.5.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261468" w:rsidRPr="00B5352D" w:rsidTr="007D6004">
        <w:trPr>
          <w:trHeight w:hRule="exact" w:val="5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61468" w:rsidRPr="00B5352D" w:rsidTr="007D6004">
        <w:trPr>
          <w:trHeight w:hRule="exact" w:val="84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61468" w:rsidRPr="00B5352D" w:rsidTr="007D6004">
        <w:trPr>
          <w:trHeight w:hRule="exact" w:val="5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Принимать решения в стандартных и не стандартных ситуациях и нести за них ответственность.</w:t>
            </w:r>
          </w:p>
        </w:tc>
      </w:tr>
      <w:tr w:rsidR="00261468" w:rsidRPr="00B5352D" w:rsidTr="007D6004">
        <w:trPr>
          <w:trHeight w:hRule="exact" w:val="83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61468" w:rsidRPr="00B5352D" w:rsidTr="007D6004">
        <w:trPr>
          <w:trHeight w:hRule="exact" w:val="5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61468" w:rsidRPr="00B5352D" w:rsidTr="007D6004">
        <w:trPr>
          <w:trHeight w:hRule="exact" w:val="5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61468" w:rsidRPr="00B5352D" w:rsidTr="007D6004">
        <w:trPr>
          <w:trHeight w:hRule="exact" w:val="5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задания.</w:t>
            </w:r>
          </w:p>
        </w:tc>
      </w:tr>
      <w:tr w:rsidR="00261468" w:rsidRPr="00B5352D" w:rsidTr="007D6004">
        <w:trPr>
          <w:trHeight w:hRule="exact" w:val="84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ОК 8.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61468" w:rsidRPr="00B5352D" w:rsidTr="007D6004">
        <w:trPr>
          <w:trHeight w:hRule="exact" w:val="5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61468" w:rsidRPr="00B5352D" w:rsidTr="007D6004">
        <w:trPr>
          <w:trHeight w:hRule="exact" w:val="57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61468" w:rsidRPr="00B5352D" w:rsidSect="00C85B2B">
          <w:footerReference w:type="default" r:id="rId9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2000"/>
        <w:tblW w:w="14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7"/>
        <w:gridCol w:w="3922"/>
        <w:gridCol w:w="1378"/>
        <w:gridCol w:w="1219"/>
        <w:gridCol w:w="1661"/>
        <w:gridCol w:w="1762"/>
        <w:gridCol w:w="1350"/>
        <w:gridCol w:w="1391"/>
      </w:tblGrid>
      <w:tr w:rsidR="00261468" w:rsidRPr="00B5352D" w:rsidTr="007D6004">
        <w:trPr>
          <w:trHeight w:hRule="exact" w:val="74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5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lastRenderedPageBreak/>
              <w:t>Коды профессиональ</w:t>
            </w:r>
            <w:r w:rsidRPr="00B5352D">
              <w:rPr>
                <w:rFonts w:cs="Times New Roman"/>
                <w:color w:val="000000"/>
                <w:sz w:val="24"/>
                <w:szCs w:val="24"/>
              </w:rPr>
              <w:softHyphen/>
              <w:t>ных компетенций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Всегочасов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Style w:val="a6"/>
                <w:rFonts w:cs="Times New Roman"/>
                <w:color w:val="000000"/>
                <w:sz w:val="24"/>
                <w:szCs w:val="24"/>
              </w:rPr>
            </w:pPr>
            <w:r w:rsidRPr="00B5352D">
              <w:rPr>
                <w:rStyle w:val="a6"/>
                <w:rFonts w:cs="Times New Roman"/>
                <w:color w:val="000000"/>
                <w:sz w:val="24"/>
                <w:szCs w:val="24"/>
              </w:rPr>
              <w:t xml:space="preserve">(макс. учебная нагрузка 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5352D">
              <w:rPr>
                <w:rStyle w:val="a6"/>
                <w:rFonts w:cs="Times New Roman"/>
                <w:color w:val="000000"/>
                <w:sz w:val="24"/>
                <w:szCs w:val="24"/>
              </w:rPr>
              <w:t>и практики)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261468" w:rsidRPr="00B5352D" w:rsidTr="007D6004">
        <w:trPr>
          <w:trHeight w:hRule="exact" w:val="970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Самостоятельная работа обучающегося,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Style w:val="a6"/>
                <w:rFonts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hanging="543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  <w:vertAlign w:val="subscript"/>
              </w:rPr>
              <w:t>учеб</w:t>
            </w:r>
            <w:r w:rsidRPr="00B5352D">
              <w:rPr>
                <w:rStyle w:val="a6"/>
                <w:rFonts w:cs="Times New Roman"/>
                <w:color w:val="000000"/>
                <w:sz w:val="24"/>
                <w:szCs w:val="24"/>
              </w:rPr>
              <w:t xml:space="preserve"> часов </w:t>
            </w:r>
            <w:r w:rsidRPr="00B5352D">
              <w:rPr>
                <w:rFonts w:cs="Times New Roman"/>
                <w:color w:val="000000"/>
                <w:sz w:val="24"/>
                <w:szCs w:val="24"/>
              </w:rPr>
              <w:t>(если предусмотрена рассредоточенная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Производственная,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Style w:val="a6"/>
                <w:rFonts w:cs="Times New Roman"/>
                <w:color w:val="000000"/>
                <w:sz w:val="24"/>
                <w:szCs w:val="24"/>
              </w:rPr>
              <w:t xml:space="preserve">часов </w:t>
            </w:r>
            <w:r w:rsidRPr="00B5352D">
              <w:rPr>
                <w:rFonts w:cs="Times New Roman"/>
                <w:color w:val="000000"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261468" w:rsidRPr="00B5352D" w:rsidTr="007D6004">
        <w:trPr>
          <w:trHeight w:hRule="exact" w:val="999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Всего,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Style w:val="a6"/>
                <w:rFonts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в т.ч.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 xml:space="preserve">лабораторные работы и практические занятия, </w:t>
            </w:r>
            <w:r w:rsidRPr="00B5352D">
              <w:rPr>
                <w:rStyle w:val="a6"/>
                <w:rFonts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76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1468" w:rsidRPr="00B5352D" w:rsidTr="007D6004">
        <w:trPr>
          <w:trHeight w:hRule="exact" w:val="113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ПК 6.1 - 6.5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Раздел 1.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Организационные основы деятельности структурного подразделения организации.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1468" w:rsidRPr="00B5352D" w:rsidTr="007D6004">
        <w:trPr>
          <w:trHeight w:hRule="exact" w:val="792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ПК 6.3 - 6.4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Раздел 2.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Организация труда и управления в общественном питании.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1468" w:rsidRPr="00B5352D" w:rsidTr="007D6004">
        <w:trPr>
          <w:trHeight w:hRule="exact" w:val="104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ПК 6.1 - 6.5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Раздел 3.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Экономические основы деятельности структурного подразделения организации.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1468" w:rsidRPr="00B5352D" w:rsidTr="007D6004">
        <w:trPr>
          <w:trHeight w:hRule="exact" w:val="58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ПК 6.1 - 6.5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Производственная практика, часов.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Учебная практика, часов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108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261468" w:rsidRPr="00B5352D" w:rsidTr="007D6004">
        <w:trPr>
          <w:trHeight w:hRule="exact" w:val="41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5352D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</w:tbl>
    <w:p w:rsidR="00261468" w:rsidRPr="00B5352D" w:rsidRDefault="00261468" w:rsidP="00261468">
      <w:pPr>
        <w:pStyle w:val="a4"/>
        <w:shd w:val="clear" w:color="auto" w:fill="auto"/>
        <w:tabs>
          <w:tab w:val="left" w:pos="3925"/>
        </w:tabs>
        <w:spacing w:before="0" w:line="360" w:lineRule="auto"/>
        <w:ind w:firstLine="0"/>
        <w:jc w:val="left"/>
        <w:rPr>
          <w:rStyle w:val="a3"/>
          <w:rFonts w:cs="Times New Roman"/>
          <w:b/>
          <w:bCs/>
          <w:sz w:val="28"/>
          <w:szCs w:val="28"/>
        </w:rPr>
      </w:pPr>
      <w:r w:rsidRPr="00B5352D">
        <w:rPr>
          <w:rStyle w:val="a3"/>
          <w:rFonts w:cs="Times New Roman"/>
          <w:b/>
          <w:bCs/>
          <w:color w:val="000000"/>
          <w:sz w:val="28"/>
          <w:szCs w:val="28"/>
        </w:rPr>
        <w:t>3. СТРУКТУРА И СОДЕРЖАНИЕ ПРОФЕССИОНАЛЬНОГО МОДУЛЯ ПМ.06</w:t>
      </w:r>
      <w:r w:rsidRPr="00B5352D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ОРГАНИЗАЦИЯ РАБОТЫ СТРУКТУРНОГО ПОДРАЗДЕЛЕНИЯ.</w:t>
      </w:r>
    </w:p>
    <w:p w:rsidR="00261468" w:rsidRPr="00B5352D" w:rsidRDefault="00261468" w:rsidP="00261468">
      <w:pPr>
        <w:pStyle w:val="a4"/>
        <w:shd w:val="clear" w:color="auto" w:fill="auto"/>
        <w:spacing w:before="0" w:line="360" w:lineRule="auto"/>
        <w:ind w:firstLine="0"/>
        <w:jc w:val="left"/>
        <w:rPr>
          <w:rFonts w:cs="Times New Roman"/>
          <w:b/>
          <w:bCs/>
          <w:sz w:val="28"/>
          <w:szCs w:val="28"/>
        </w:rPr>
      </w:pPr>
      <w:bookmarkStart w:id="1" w:name="bookmark1"/>
      <w:r w:rsidRPr="00B5352D">
        <w:rPr>
          <w:rStyle w:val="a3"/>
          <w:rFonts w:cs="Times New Roman"/>
          <w:b/>
          <w:bCs/>
          <w:color w:val="000000"/>
          <w:sz w:val="28"/>
          <w:szCs w:val="28"/>
        </w:rPr>
        <w:t>3.1. Тематический план профессионального модул</w:t>
      </w:r>
      <w:bookmarkEnd w:id="1"/>
      <w:r w:rsidRPr="00B5352D">
        <w:rPr>
          <w:rStyle w:val="a3"/>
          <w:rFonts w:cs="Times New Roman"/>
          <w:b/>
          <w:bCs/>
          <w:color w:val="000000"/>
          <w:sz w:val="28"/>
          <w:szCs w:val="28"/>
        </w:rPr>
        <w:t>я</w:t>
      </w: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center"/>
        <w:rPr>
          <w:rStyle w:val="13"/>
          <w:rFonts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52D">
        <w:rPr>
          <w:rStyle w:val="13"/>
          <w:rFonts w:cs="Times New Roman"/>
          <w:sz w:val="28"/>
          <w:szCs w:val="28"/>
        </w:rPr>
        <w:lastRenderedPageBreak/>
        <w:t>3.2. Содержание обучения по профессиональному модулю ПМ.06</w:t>
      </w:r>
    </w:p>
    <w:tbl>
      <w:tblPr>
        <w:tblpPr w:leftFromText="180" w:rightFromText="180" w:vertAnchor="text" w:horzAnchor="margin" w:tblpY="258"/>
        <w:tblW w:w="150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720"/>
        <w:gridCol w:w="7920"/>
        <w:gridCol w:w="1258"/>
        <w:gridCol w:w="1450"/>
      </w:tblGrid>
      <w:tr w:rsidR="00261468" w:rsidRPr="00B5352D" w:rsidTr="007D6004">
        <w:trPr>
          <w:trHeight w:hRule="exact" w:val="10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5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 (проект) </w:t>
            </w:r>
            <w:r w:rsidRPr="00B5352D">
              <w:rPr>
                <w:rStyle w:val="a6"/>
                <w:rFonts w:cs="Times New Roman"/>
                <w:color w:val="000000"/>
                <w:sz w:val="24"/>
                <w:szCs w:val="24"/>
              </w:rPr>
              <w:t>(если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5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Style w:val="a6"/>
                <w:rFonts w:cs="Times New Roman"/>
                <w:color w:val="000000"/>
                <w:sz w:val="24"/>
                <w:szCs w:val="24"/>
              </w:rPr>
              <w:t>предусмотрены)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after="12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Объем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12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after="12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Уровень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12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освоения</w:t>
            </w: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53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ПМ.06. Организация  работы структурного подразделения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127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Раздел 1. ПМ.06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Организационные основы деятельности структурного подразделения организации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76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МДК 06.01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Тема 1.1 Особенности деятельности и классификация предприятий общественного питания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2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Особенности производственно-торговой деятельности предприятий общественного питания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Классификация и характеристика типов предприятий общественного питания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259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Рациональное размещение сети предприятий общественного питания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Экскурсия на предприятия общественного питания города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1022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Составление характеристики конкретного предприятия общественного питания, анализ особенности производственно-торговой деятельности и размещения в районе проживания (учебы и т.д.) данного предприятия общественного питания. Составление примерной схемы размещения ПОП.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Тема 1.2 Оперативное планирование производства и технологическая документация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68" w:rsidRPr="00B5352D" w:rsidTr="007D6004">
        <w:trPr>
          <w:trHeight w:hRule="exact" w:val="768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Сущность и необходимость процесса планирования. Этапы планирования. Принципы и виды планирования работы бригады. Планирование производственной программы.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Оперативное планирование работы производства заготовочных предприятий и на предприятиях с полным циклом производства.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Меню: понятие, виды, правила составления.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581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Расчет сырья и составление заданий бригадам поваров. Оперативный контроль за работой производства.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595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Нормативная и технологическая документация предприятий общественного питания.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tblW w:w="150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720"/>
        <w:gridCol w:w="7920"/>
        <w:gridCol w:w="1258"/>
        <w:gridCol w:w="1450"/>
      </w:tblGrid>
      <w:tr w:rsidR="00261468" w:rsidRPr="00B5352D" w:rsidTr="007D6004">
        <w:trPr>
          <w:trHeight w:hRule="exact" w:val="26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Практические занятия: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3</w:t>
            </w: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Информационное обеспечение оперативного планирования производства.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Анализ оперативного планирования на предприятиях общественного питания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10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Составление плана - меню конкретного ПОП. Определение количества потребителей по графику загрузки торгового зала, общего количества блюд; разбивка их по ассортименту, определение количества блюд каждого наименования с учетом спроса на продукцию.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Тема 1.3 Организация производства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68" w:rsidRPr="00B5352D" w:rsidTr="007D6004">
        <w:trPr>
          <w:trHeight w:hRule="exact" w:val="360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предприятий общественного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Производственная инфраструктура и ее характеристики.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Организация рабочих мест. Основные приемы организации работы исполнителей.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Организация работы основных заготовочных цехов предприятий общественного питания.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Организация работы основных доготовочных цехов предприятий общественного питания.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Организация работы специализированных цехов предприятий общественного питания.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Организация работы вспомогательных цехов и раздач предприятий общественного питания.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773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Способы и показатели оценки качества выполняемых работ членами бригады. Пути улучшения качества выпускаемой продукции. Организация бракеража готовой продукции.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259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Разработка структуры производства конкретного предприятия. Составление схемы взаимосвязи производственных помещений.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Разработка производственной программы заготовочных цехов, работа цехов.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Разработка производственной программы доготовочных цехов.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259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Разработка производственной программы специализированных цехов.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Анализ организации работы производственных вспомогательных помещений.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Расчет и подбор линии раздачи для отпуска комплексных обедов и ужинов для столовой.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76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Разработка организации производства и расчет уровня оснащенности конкретного типа (помещения) ПОП. Составление фотографии рабочего места повара конкретного цеха ПОП.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Анализ способов и показателей оценки качества выполняемых работ членами бригады. Заполнение бракеражного журнала.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6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Контрольная работа по разделу 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XSpec="center" w:tblpY="725"/>
        <w:tblW w:w="150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720"/>
        <w:gridCol w:w="7920"/>
        <w:gridCol w:w="1258"/>
        <w:gridCol w:w="1450"/>
      </w:tblGrid>
      <w:tr w:rsidR="00261468" w:rsidRPr="00B5352D" w:rsidTr="007D6004">
        <w:trPr>
          <w:trHeight w:hRule="exact" w:val="202"/>
        </w:trPr>
        <w:tc>
          <w:tcPr>
            <w:tcW w:w="12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446"/>
        </w:trPr>
        <w:tc>
          <w:tcPr>
            <w:tcW w:w="12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36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Самостоятельная работа при изучении раздела 1 МДК. 06. 01.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4767"/>
        </w:trPr>
        <w:tc>
          <w:tcPr>
            <w:tcW w:w="12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Примерная тематика домашних заданий: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Эссе «Каковы основные тенденции развития предприятий быстрого обслуживания (ПБО)?»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Реферат «Влияние типа и класса предприятия на структуру производства».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Практическая работа «Составление плана - меню предприятия общественного питания» (Вид ПОП предлагает преподаватель). Практическая работа «Составление производственной программы заготовочных и доготовочных цехов».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Презентация «Организация работы заготовочного цеха» (вид цеха предлагается преподавателем).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Составление кроссворда «Организация работы основных и специализированных цехов предприятия общественного питания». Составление альбома с иллюстрациями по теме «Инвентарь и инструменты, применяемые в основных производственных цехах».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Реферат «Основные требования к организации работы хлеборезки».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Составление альбома с иллюстрациями по теме «Инвентарь и инструменты, применяемые во вспомогательных производственных помещениях».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Реферат «Критерии оценки качества выполняемых работ членами бригады»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Составление таблицы «Показатели качества услуги в сфере общественного питания и критерии их оценок»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Подготовка к практическим занятиям, составление отчетов.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предложенным преподавателем).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77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5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Раздел 2. ПМ.06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45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Организация труда и управления в общественном питании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76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МДК 06.01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446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Тема 2.1 Организация труда в общественном питании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Организация труда и основные профессии работников общественного питания.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542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Сущность и задачи нормирования труда. Методы нормирования труда работников общественного питания.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538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Виды норм выработки, порядок их разработок и утверждений. Определение численности и состава работников на предприятиях общественного питания.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6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Правила и принципы разработки графиков работы. Учет рабочего времени. Порядок оформления табеля учета рабочего времени.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Оплата труда. Методика расчета заработной платы.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1468" w:rsidRPr="00B5352D" w:rsidTr="007D6004">
        <w:trPr>
          <w:trHeight w:hRule="exact" w:val="456"/>
        </w:trPr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Бригадная форма организации и стимулирования труда.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858"/>
        <w:tblW w:w="150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720"/>
        <w:gridCol w:w="7920"/>
        <w:gridCol w:w="1258"/>
        <w:gridCol w:w="1450"/>
      </w:tblGrid>
      <w:tr w:rsidR="00261468" w:rsidRPr="00B5352D" w:rsidTr="007D6004">
        <w:trPr>
          <w:trHeight w:hRule="exact" w:val="27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Анализ организации труда персонала на производстве ПОП. Разработка оценочных заданий для работников ПОП.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Расчет численности работников на различных участках ПОП. Составление графика выхода на работу.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Расчет заработной платы работников предприятий общественного питания.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Расчет возможного повышения производительности труда (на примере бригады кондитерского цеха).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25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Тема 2.2 Организация управления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персоналом структурного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Основы организации управления структурным подразделением организации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подразделения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Дисциплинарные процедуры в организации. Правила и принципы разработки должностных обязанностей.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10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Трудовые отношения: права и обязанности работников, коллективный договор и коллективное соглашение управление дисциплиной, прекращение трудовых отношений. Нормативно - правовые документы, регулирующие личную ответственность бригадира.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1468" w:rsidRPr="00B5352D" w:rsidTr="007D6004">
        <w:trPr>
          <w:trHeight w:hRule="exact" w:val="415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Анализ организации управления структурным подразделением конкретного ПОП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Решение ситуационных задач по теме «Трудовые отношения»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Разработка должностных инструкций.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Контрольная работа по разделу 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446"/>
        </w:trPr>
        <w:tc>
          <w:tcPr>
            <w:tcW w:w="12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348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Самостоятельная работа при изучении раздела 2 МДК. 06. 01.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1468" w:rsidRPr="00B5352D" w:rsidTr="007D6004">
        <w:trPr>
          <w:trHeight w:hRule="exact" w:val="3562"/>
        </w:trPr>
        <w:tc>
          <w:tcPr>
            <w:tcW w:w="1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lastRenderedPageBreak/>
              <w:t>Примерная тематика домашних заданий: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Презентация «Режим труда и отдыха работников предприятий общественного питания».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Ознакомление с примерным Положением о персонале на предприятиях общественного питания.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Ознакомление с должностными инструкциями работников предприятий общественного питания различных подразделений. Составление таблицы «Достоинства и недостатки различных источников комплектования организации кадрами».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Реферат «Аттестация работников общественного питания: понятие, элементы, этапы и анализ результатов».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Решение ситуационных задач по теме «Организация управления персоналом структурного подразделения организации». Реферат «Нормативно - правовые документы, регулирующие трудовые отношения».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Разработка документов, регулирующих трудовые отношения: акта об отсутствии повара на работе; инструкции для повара об ознакомлении с работой и т.д.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Подготовка к практическим занятиям, составление отчетов.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предложенным преподавателем).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XSpec="center" w:tblpY="544"/>
        <w:tblW w:w="150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720"/>
        <w:gridCol w:w="7920"/>
        <w:gridCol w:w="1258"/>
        <w:gridCol w:w="1450"/>
      </w:tblGrid>
      <w:tr w:rsidR="00261468" w:rsidRPr="00B5352D" w:rsidTr="007D6004">
        <w:trPr>
          <w:trHeight w:hRule="exact" w:val="127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Раздел 3. ПМ.06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Экономические основы деятельности структурного подразделения организации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76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МДК 06.01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Тема 3.1 Экономика организации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2</w:t>
            </w: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Производство продукции и товарооборот предприятия общественного питания. Анализ товарооборота. Оценка факторов, влияющих на товарооборот.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План снабжения предприятий общественного питания сырьем и товарами, его содержание. Определение потребности в сырье и продуктах.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Нормирование и планирование товарных запасов.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6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Планирование поступления сырья и товаров на предприятия питания.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Сущность валового дохода, источники его образования. Анализ валового дохода и факторов, влияющих на его величину.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Сущность, классификация издержек производства и обращения. Факторы, влияющие на издержки производства и обращения.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Расчет и анализ издержек производства и обращения. Методы планирования издержек производства и обращения.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59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Прибыль: понятие и ее виды. Рентабельность, методика ее определения.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Анализ прибыли и рентабельности. Планирование прибыли.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Экономическая сущность основных фондов, их классификация. Показатели эффективности использования основных фондов. Анализ основных фондов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76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Сущность, состав и структура оборотных средств. Показатели эффективности использования оборотных средств. Планирование потребности предприятия питания в оборотных средствах.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Финансовое планирование. Анализ финансовой устойчивости и платежеспособности.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3</w:t>
            </w: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Анализ и прогнозирование производственной программы и товарооборота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Расчет и анализ себестоимости и валового дохода.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Анализ снабжения предприятий ОП сырьем и товарами. Составление продуктового баланса.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Расчет и анализ товарных запасов и оборачиваемости.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92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Расчет суммы и уровня издержек производства и обращения (расходов на продажу) по статьям и по предприятию в целом.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1013"/>
        <w:tblW w:w="150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720"/>
        <w:gridCol w:w="7920"/>
        <w:gridCol w:w="1258"/>
        <w:gridCol w:w="1450"/>
      </w:tblGrid>
      <w:tr w:rsidR="00261468" w:rsidRPr="00B5352D" w:rsidTr="007D6004">
        <w:trPr>
          <w:trHeight w:hRule="exact" w:val="52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Анализ и прогнозирование издержек производства и обращения (расходов на продажу).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Расчет основных видов прибыли. Анализ и прогнозирование прибыли и рентабельности предприятий общественного питания.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Расчет показателей эффективности использования основных фондов и оборотных средств, потребности в оборотных средствах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right="-457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Контр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-86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оольная работа по теме «Экономика организации»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Тема 3.2 Бухгалтерский учет в общественном питании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2</w:t>
            </w: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Общая характеристика бухгалтерского учета. Предмет и метод бухгалтерского учета. Элементы бухгалтерского учета.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42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Организация бухгалтерского учета в общественном питании. Документация и инвентаризация на предприятиях общественного питания.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Ценообразование в общественном питании: понятие о цене, виды цен. План- меню, его назначение. Расчет необходимого количества продуктов.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76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Методика расчета выхода продукции: калькуляция розничных цен, оценка сырья при калькуляции цен; порядок определения розничных цен на продукцию собственного производства.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Учет сырья, продуктов и тары в кладовых предприятий общественного питания. Документальное оформление отпуска продуктов из кладовой.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76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Организация количественного учета продуктов в кладовой, порядок ведения товарной книги. Материальная ответственность, ее документальное оформление.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76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Товарные потери и порядок их списания. Отчетность материально</w:t>
            </w:r>
            <w:r w:rsidRPr="00B5352D">
              <w:rPr>
                <w:rFonts w:cs="Times New Roman"/>
                <w:color w:val="000000"/>
                <w:sz w:val="24"/>
                <w:szCs w:val="24"/>
              </w:rPr>
              <w:softHyphen/>
              <w:t>ответственных лиц. Порядок проведения инвентаризации продуктов и тары в кладовой и ее документальное оформление.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76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Учет продуктов на производстве, отпуска и реализации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продукции и товаров предприятиями общественного питания. Документальное оформление и учет реализации отпуска готовой продукции.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Отчетность о реализации и отпуске изделий кухни. Отчет о движении продуктов и тары на производстве. Порядок списания соли и специй.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Инвентаризация сырья, полуфабрикатов и готовой продукции на производстве, сроки и порядок проведения.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103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Учет в буфетах, магазинах кулинарии и других предприятиях розничной торговли: документальное оформление операций, формы отчетности материально-ответственных лиц, особенности инвентаризации.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1087"/>
        <w:tblW w:w="150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720"/>
        <w:gridCol w:w="7920"/>
        <w:gridCol w:w="1258"/>
        <w:gridCol w:w="1450"/>
      </w:tblGrid>
      <w:tr w:rsidR="00261468" w:rsidRPr="00B5352D" w:rsidTr="007D6004">
        <w:trPr>
          <w:trHeight w:hRule="exact" w:val="26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Практические занятия: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3</w:t>
            </w: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Группировка хозяйственных средств по составу и размещению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Группировка хозяйственных средств поисточника формирования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Составление бухгалтерского баланса. Влияние хозяйственных операций на изменение бухгалтерского баланса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76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Запись хозяйственных операций на счетах синтетического и аналитического учета. Составление оборотных ведомостей по счетам синтетического и аналитического учета.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after="60" w:line="21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Ознакомление с договором о материальной ответственности.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60" w:line="21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Оформление договора об индивидуальной материальной ответственности.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59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Расчет выхода готовой продукции в ассортименте.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Калькуляция свободных розничных цен на холодные и горячие закуски, салаты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Калькуляция свободных розничных цен на бульоны и первые блюда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Калькуляция свободных розничных цен на соусы, вторые блюда, гарниры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Калькуляция свободных розничных цен на напитки, сладкие блюда, кондитерские изделия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Исчисление цен на товары, реализуемые через буфеты и мелкорозничную сеть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9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Ознакомление и заполнение документов по поступлению и учёту сырья, товаров и тары в кладовых. Оформление доверенностей.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45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Составление накладных на отпуск продуктов и тары из кладовой. Составление товарного отчета и товарной книги.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6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Составление отчётности о реализации и отпуске изделий кухни.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4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Составление товарного отчета по движению товаров и тары в буфетах, магазинах кулинарии и мелкорозничной сети.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518"/>
        </w:trPr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16.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Составление документации для проведения инвентаризации в буфетах, магазинах кулинарии и мелкорозничной сети.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446"/>
        </w:trPr>
        <w:tc>
          <w:tcPr>
            <w:tcW w:w="12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38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Самостоятельная работа при изучении раздела 3 МДК. 06. 01.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1468" w:rsidRPr="00B5352D" w:rsidTr="007D6004">
        <w:trPr>
          <w:trHeight w:hRule="exact" w:val="2045"/>
        </w:trPr>
        <w:tc>
          <w:tcPr>
            <w:tcW w:w="1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lastRenderedPageBreak/>
              <w:t>Примерная тематика домашних заданий: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Реферат «Система нормативного регулирования бухгалтерского учета. Федеральный закон «О бухгалтерском учете». Нормативные документы, определяющие порядок организации и ведения бухгалтерского учета в предприятиях».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Составление таблицы «Характеристика счетов бухгалтерского учета»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Составление кроссворда по теме «Экономические показатели структурного подразделения организации».</w:t>
            </w:r>
          </w:p>
          <w:tbl>
            <w:tblPr>
              <w:tblpPr w:leftFromText="180" w:rightFromText="180" w:vertAnchor="text" w:horzAnchor="margin" w:tblpY="247"/>
              <w:tblW w:w="1506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15"/>
              <w:gridCol w:w="720"/>
              <w:gridCol w:w="7920"/>
              <w:gridCol w:w="1258"/>
              <w:gridCol w:w="1450"/>
            </w:tblGrid>
            <w:tr w:rsidR="00261468" w:rsidRPr="00B5352D" w:rsidTr="007D6004">
              <w:trPr>
                <w:trHeight w:hRule="exact" w:val="2294"/>
              </w:trPr>
              <w:tc>
                <w:tcPr>
                  <w:tcW w:w="1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pStyle w:val="a4"/>
                    <w:shd w:val="clear" w:color="auto" w:fill="auto"/>
                    <w:spacing w:before="0" w:line="250" w:lineRule="exact"/>
                    <w:ind w:firstLine="0"/>
                    <w:jc w:val="both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продукцию собственного производства».</w:t>
                  </w:r>
                </w:p>
                <w:p w:rsidR="00261468" w:rsidRPr="00B5352D" w:rsidRDefault="00261468" w:rsidP="007D6004">
                  <w:pPr>
                    <w:pStyle w:val="a4"/>
                    <w:shd w:val="clear" w:color="auto" w:fill="auto"/>
                    <w:spacing w:before="0" w:line="250" w:lineRule="exact"/>
                    <w:ind w:firstLine="0"/>
                    <w:jc w:val="both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Выполнение практических заданий со Сборником рецептур по предложенным заданиям преподавателя.</w:t>
                  </w:r>
                </w:p>
                <w:p w:rsidR="00261468" w:rsidRPr="00B5352D" w:rsidRDefault="00261468" w:rsidP="007D6004">
                  <w:pPr>
                    <w:pStyle w:val="a4"/>
                    <w:shd w:val="clear" w:color="auto" w:fill="auto"/>
                    <w:spacing w:before="0" w:line="250" w:lineRule="exact"/>
                    <w:ind w:firstLine="0"/>
                    <w:jc w:val="both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Реферат по теме «Особенности учета сырья и готовых изделий в кондитерском цехе».</w:t>
                  </w:r>
                </w:p>
                <w:p w:rsidR="00261468" w:rsidRPr="00B5352D" w:rsidRDefault="00261468" w:rsidP="007D6004">
                  <w:pPr>
                    <w:pStyle w:val="a4"/>
                    <w:shd w:val="clear" w:color="auto" w:fill="auto"/>
                    <w:spacing w:before="0" w:line="250" w:lineRule="exact"/>
                    <w:ind w:firstLine="0"/>
                    <w:jc w:val="both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Выполнение практического задания «Составление ведомости о движении продуктов и тары на производстве».</w:t>
                  </w:r>
                </w:p>
                <w:p w:rsidR="00261468" w:rsidRPr="00B5352D" w:rsidRDefault="00261468" w:rsidP="007D6004">
                  <w:pPr>
                    <w:pStyle w:val="a4"/>
                    <w:shd w:val="clear" w:color="auto" w:fill="auto"/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Выполнение практического задания «Составление первичных документов по движению товаров и тары в буфетах». Подготовка к практическим занятиям, составление отчетов.</w:t>
                  </w:r>
                </w:p>
                <w:p w:rsidR="00261468" w:rsidRPr="00B5352D" w:rsidRDefault="00261468" w:rsidP="007D6004">
                  <w:pPr>
                    <w:pStyle w:val="a4"/>
                    <w:shd w:val="clear" w:color="auto" w:fill="auto"/>
                    <w:spacing w:before="0" w:line="250" w:lineRule="exact"/>
                    <w:ind w:firstLine="0"/>
                    <w:jc w:val="both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предложенным преподавателем).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261468" w:rsidRPr="00B5352D" w:rsidTr="007D6004">
              <w:trPr>
                <w:trHeight w:hRule="exact" w:val="51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pStyle w:val="a4"/>
                    <w:shd w:val="clear" w:color="auto" w:fill="auto"/>
                    <w:spacing w:before="0" w:line="21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Экзамен по МДК. 06.01.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261468" w:rsidRPr="00B5352D" w:rsidTr="007D6004">
              <w:trPr>
                <w:trHeight w:hRule="exact" w:val="26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261468" w:rsidRPr="00B5352D" w:rsidTr="007D6004">
              <w:trPr>
                <w:trHeight w:hRule="exact" w:val="514"/>
              </w:trPr>
              <w:tc>
                <w:tcPr>
                  <w:tcW w:w="1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pStyle w:val="a4"/>
                    <w:shd w:val="clear" w:color="auto" w:fill="auto"/>
                    <w:spacing w:before="0" w:line="21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Производственная практика (по профилю специальности)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pStyle w:val="a4"/>
                    <w:shd w:val="clear" w:color="auto" w:fill="auto"/>
                    <w:spacing w:before="0" w:line="210" w:lineRule="exact"/>
                    <w:ind w:firstLine="0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108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261468" w:rsidRPr="00B5352D" w:rsidTr="007D6004">
              <w:trPr>
                <w:trHeight w:hRule="exact" w:val="5323"/>
              </w:trPr>
              <w:tc>
                <w:tcPr>
                  <w:tcW w:w="1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pStyle w:val="a4"/>
                    <w:shd w:val="clear" w:color="auto" w:fill="auto"/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Виды работ: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5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планирование работы структурного подразделения;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оценка эффективности деятельности структурного подразделения организации;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принятие управленческих решений;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88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расчет выхода сырья и готовой продукции в ассортименте;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ведение табеля учета рабочего времени работников;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составление графика выхода на работу;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35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расчет заработной платы;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35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расчет экономических показателей структурного подразделения организации;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оформление документов на различные операции с сырьем, полуфабрикатами и готовой продукцией;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анализ расхода сырья;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составление плана - меню и меню предприятия общественного питания;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организация производства и расчет уровня оснащенности различных цехов и производственных помещений;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организация рабочих мест в производственных помещениях;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35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разработка производственной программы заготовочных, доготовочных и специализированных цехов;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организация работы трудового коллектива исполнителей;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35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разрабатывать оценочные задания и нормативно-технологическую документацию;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оценка результатов выполнения работ исполнителями;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заполнение бракеражного журнала;</w:t>
                  </w:r>
                </w:p>
                <w:p w:rsidR="00261468" w:rsidRPr="00B5352D" w:rsidRDefault="00261468" w:rsidP="007D6004">
                  <w:pPr>
                    <w:pStyle w:val="a4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40"/>
                    </w:tabs>
                    <w:spacing w:before="0" w:line="25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ведение утвержденной учетно - отчетной документации.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261468" w:rsidRPr="00B5352D" w:rsidTr="007D6004">
              <w:trPr>
                <w:trHeight w:hRule="exact" w:val="298"/>
              </w:trPr>
              <w:tc>
                <w:tcPr>
                  <w:tcW w:w="1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pStyle w:val="a4"/>
                    <w:shd w:val="clear" w:color="auto" w:fill="auto"/>
                    <w:spacing w:before="0" w:line="210" w:lineRule="exact"/>
                    <w:ind w:left="120" w:firstLine="0"/>
                    <w:jc w:val="left"/>
                    <w:rPr>
                      <w:rFonts w:cs="Times New Roman"/>
                    </w:rPr>
                  </w:pPr>
                  <w:r w:rsidRPr="00B5352D">
                    <w:rPr>
                      <w:rFonts w:cs="Times New Roman"/>
                      <w:color w:val="000000"/>
                    </w:rPr>
                    <w:t>Дифференцированный зачет по ПП.06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61468" w:rsidRPr="00B5352D" w:rsidRDefault="00261468" w:rsidP="007D6004">
                  <w:pPr>
                    <w:rPr>
                      <w:rFonts w:ascii="Times New Roman" w:hAnsi="Times New Roman" w:cs="Times New Roman"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Составление таблицы «Основные формулы для расчета экономических показателей структурного подразделения организации». Составление глоссария «Основные экономические показатели структурного подразделения организации».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50" w:lineRule="exact"/>
              <w:ind w:firstLine="0"/>
              <w:jc w:val="both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Конспект по теме «Нормативные документы, устанавливающие порядок формирования свободных розничных цен 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61468" w:rsidRPr="00B5352D" w:rsidSect="00C85B2B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261468" w:rsidRPr="00B5352D" w:rsidRDefault="00261468" w:rsidP="00261468">
      <w:pPr>
        <w:pStyle w:val="21"/>
        <w:shd w:val="clear" w:color="auto" w:fill="auto"/>
        <w:tabs>
          <w:tab w:val="left" w:pos="2054"/>
        </w:tabs>
        <w:spacing w:after="0" w:line="360" w:lineRule="auto"/>
        <w:ind w:firstLine="0"/>
        <w:jc w:val="left"/>
        <w:rPr>
          <w:rStyle w:val="2"/>
          <w:rFonts w:cs="Times New Roman"/>
          <w:sz w:val="28"/>
          <w:szCs w:val="28"/>
          <w:shd w:val="clear" w:color="auto" w:fill="auto"/>
        </w:rPr>
      </w:pPr>
    </w:p>
    <w:p w:rsidR="00261468" w:rsidRPr="00B5352D" w:rsidRDefault="00261468" w:rsidP="00261468">
      <w:pPr>
        <w:pStyle w:val="21"/>
        <w:shd w:val="clear" w:color="auto" w:fill="auto"/>
        <w:tabs>
          <w:tab w:val="left" w:pos="2054"/>
        </w:tabs>
        <w:spacing w:after="0" w:line="360" w:lineRule="auto"/>
        <w:ind w:firstLine="0"/>
        <w:jc w:val="left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b/>
          <w:bCs/>
          <w:color w:val="000000"/>
          <w:sz w:val="28"/>
          <w:szCs w:val="28"/>
        </w:rPr>
        <w:t>4.УСЛОВИЯ РЕАЛИЗАЦИИ ПРОГРАММЫ ПРОФЕССИОНАЛЬНОГО МОДУЛЯ</w:t>
      </w:r>
    </w:p>
    <w:p w:rsidR="00261468" w:rsidRPr="00B5352D" w:rsidRDefault="00261468" w:rsidP="00261468">
      <w:pPr>
        <w:pStyle w:val="21"/>
        <w:shd w:val="clear" w:color="auto" w:fill="auto"/>
        <w:tabs>
          <w:tab w:val="left" w:pos="1148"/>
        </w:tabs>
        <w:spacing w:after="0" w:line="360" w:lineRule="auto"/>
        <w:ind w:firstLine="0"/>
        <w:jc w:val="left"/>
        <w:rPr>
          <w:rFonts w:cs="Times New Roman"/>
          <w:b w:val="0"/>
          <w:bCs w:val="0"/>
          <w:sz w:val="28"/>
          <w:szCs w:val="28"/>
        </w:rPr>
      </w:pPr>
      <w:r w:rsidRPr="00B5352D">
        <w:rPr>
          <w:rFonts w:cs="Times New Roman"/>
          <w:spacing w:val="0"/>
          <w:sz w:val="28"/>
          <w:szCs w:val="28"/>
          <w:lang w:eastAsia="ru-RU"/>
        </w:rPr>
        <w:t>4</w:t>
      </w:r>
      <w:r w:rsidRPr="00B5352D">
        <w:rPr>
          <w:rStyle w:val="2"/>
          <w:rFonts w:cs="Times New Roman"/>
          <w:b/>
          <w:bCs/>
          <w:color w:val="000000"/>
          <w:sz w:val="28"/>
          <w:szCs w:val="28"/>
        </w:rPr>
        <w:t>.1 Требования к минимальному материально-техническому обеспечению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Реализация профессионального модуля предполагает наличие учебных кабинетов: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Технологии спец.дисциплин;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Информационных технологий в профессиональной деятельности; Технологического оборудования кулинарного и кондитерского производства;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Экономических дисциплин;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720"/>
        <w:jc w:val="both"/>
        <w:rPr>
          <w:rStyle w:val="2"/>
          <w:rFonts w:cs="Times New Roman"/>
          <w:color w:val="00000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Безопасности жизнедеятельности и охраны труда.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 xml:space="preserve"> Учебных лабораторий;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Технического оснащения предприятий общественного питания прочих помещений;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библиотека, читальный зал с выходом в Интернет; актовый зал.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Оборудование учебного кабинета и рабочих мест кабинета: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6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комплект технологической документации:</w:t>
      </w:r>
    </w:p>
    <w:p w:rsidR="00261468" w:rsidRPr="00B5352D" w:rsidRDefault="00261468" w:rsidP="00261468">
      <w:pPr>
        <w:pStyle w:val="21"/>
        <w:numPr>
          <w:ilvl w:val="0"/>
          <w:numId w:val="12"/>
        </w:numPr>
        <w:shd w:val="clear" w:color="auto" w:fill="auto"/>
        <w:tabs>
          <w:tab w:val="left" w:pos="999"/>
        </w:tabs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стандарты;</w:t>
      </w:r>
    </w:p>
    <w:p w:rsidR="00261468" w:rsidRPr="00B5352D" w:rsidRDefault="00261468" w:rsidP="00261468">
      <w:pPr>
        <w:pStyle w:val="21"/>
        <w:numPr>
          <w:ilvl w:val="0"/>
          <w:numId w:val="12"/>
        </w:numPr>
        <w:shd w:val="clear" w:color="auto" w:fill="auto"/>
        <w:tabs>
          <w:tab w:val="left" w:pos="1028"/>
        </w:tabs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сборники рецептур;</w:t>
      </w:r>
    </w:p>
    <w:p w:rsidR="00261468" w:rsidRPr="00B5352D" w:rsidRDefault="00261468" w:rsidP="00261468">
      <w:pPr>
        <w:pStyle w:val="21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технологические инструкции;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6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комплект учебно-методической документации:</w:t>
      </w:r>
    </w:p>
    <w:p w:rsidR="00261468" w:rsidRPr="00B5352D" w:rsidRDefault="00261468" w:rsidP="00261468">
      <w:pPr>
        <w:pStyle w:val="21"/>
        <w:numPr>
          <w:ilvl w:val="0"/>
          <w:numId w:val="13"/>
        </w:numPr>
        <w:shd w:val="clear" w:color="auto" w:fill="auto"/>
        <w:tabs>
          <w:tab w:val="left" w:pos="994"/>
        </w:tabs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инструкционно - технологические карты;</w:t>
      </w:r>
    </w:p>
    <w:p w:rsidR="00261468" w:rsidRPr="00B5352D" w:rsidRDefault="00261468" w:rsidP="00261468">
      <w:pPr>
        <w:pStyle w:val="21"/>
        <w:numPr>
          <w:ilvl w:val="0"/>
          <w:numId w:val="13"/>
        </w:numPr>
        <w:shd w:val="clear" w:color="auto" w:fill="auto"/>
        <w:tabs>
          <w:tab w:val="left" w:pos="1023"/>
        </w:tabs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комплект практических работ;</w:t>
      </w:r>
    </w:p>
    <w:p w:rsidR="00261468" w:rsidRPr="00B5352D" w:rsidRDefault="00261468" w:rsidP="00261468">
      <w:pPr>
        <w:pStyle w:val="21"/>
        <w:numPr>
          <w:ilvl w:val="0"/>
          <w:numId w:val="13"/>
        </w:numPr>
        <w:shd w:val="clear" w:color="auto" w:fill="auto"/>
        <w:tabs>
          <w:tab w:val="left" w:pos="1018"/>
        </w:tabs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карточки-задания и контрольные листы опроса;</w:t>
      </w:r>
    </w:p>
    <w:p w:rsidR="00261468" w:rsidRPr="00B5352D" w:rsidRDefault="00261468" w:rsidP="00261468">
      <w:pPr>
        <w:pStyle w:val="21"/>
        <w:numPr>
          <w:ilvl w:val="0"/>
          <w:numId w:val="13"/>
        </w:numPr>
        <w:shd w:val="clear" w:color="auto" w:fill="auto"/>
        <w:tabs>
          <w:tab w:val="left" w:pos="1018"/>
        </w:tabs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учебная и техническая литература, учебно-методические издания;</w:t>
      </w:r>
    </w:p>
    <w:p w:rsidR="00261468" w:rsidRPr="00B5352D" w:rsidRDefault="00261468" w:rsidP="00261468">
      <w:pPr>
        <w:pStyle w:val="21"/>
        <w:numPr>
          <w:ilvl w:val="0"/>
          <w:numId w:val="13"/>
        </w:numPr>
        <w:shd w:val="clear" w:color="auto" w:fill="auto"/>
        <w:tabs>
          <w:tab w:val="left" w:pos="1014"/>
        </w:tabs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комплект бланков технологической документации;</w:t>
      </w:r>
    </w:p>
    <w:p w:rsidR="00261468" w:rsidRPr="00B5352D" w:rsidRDefault="00261468" w:rsidP="0026146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360" w:lineRule="auto"/>
        <w:ind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наглядные пособия:</w:t>
      </w:r>
    </w:p>
    <w:p w:rsidR="00261468" w:rsidRPr="00B5352D" w:rsidRDefault="00261468" w:rsidP="00261468">
      <w:pPr>
        <w:pStyle w:val="21"/>
        <w:numPr>
          <w:ilvl w:val="0"/>
          <w:numId w:val="14"/>
        </w:numPr>
        <w:shd w:val="clear" w:color="auto" w:fill="auto"/>
        <w:tabs>
          <w:tab w:val="left" w:pos="994"/>
        </w:tabs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мультимедийные презентации уроков;</w:t>
      </w:r>
    </w:p>
    <w:p w:rsidR="00261468" w:rsidRPr="00B5352D" w:rsidRDefault="00261468" w:rsidP="00261468">
      <w:pPr>
        <w:pStyle w:val="21"/>
        <w:numPr>
          <w:ilvl w:val="0"/>
          <w:numId w:val="14"/>
        </w:numPr>
        <w:shd w:val="clear" w:color="auto" w:fill="auto"/>
        <w:tabs>
          <w:tab w:val="left" w:pos="1028"/>
        </w:tabs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СД, БУБ – диски;</w:t>
      </w:r>
    </w:p>
    <w:p w:rsidR="00261468" w:rsidRPr="00B5352D" w:rsidRDefault="00261468" w:rsidP="00261468">
      <w:pPr>
        <w:pStyle w:val="21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плакаты.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lastRenderedPageBreak/>
        <w:t>Технические средства обучения: компьютер, проектор, телевизор, экран, доска классная, программное обеспечение общего и профессионального назначения, комплект учебно-методической документации, калькуляторы.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720"/>
        <w:jc w:val="both"/>
        <w:rPr>
          <w:rStyle w:val="2"/>
          <w:rFonts w:cs="Times New Roman"/>
          <w:color w:val="00000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261468" w:rsidRPr="00B5352D" w:rsidRDefault="00261468" w:rsidP="00261468">
      <w:pPr>
        <w:pStyle w:val="14"/>
        <w:shd w:val="clear" w:color="auto" w:fill="auto"/>
        <w:tabs>
          <w:tab w:val="left" w:pos="978"/>
        </w:tabs>
        <w:spacing w:after="254" w:line="250" w:lineRule="exact"/>
        <w:rPr>
          <w:rFonts w:cs="Times New Roman"/>
          <w:b w:val="0"/>
          <w:bCs w:val="0"/>
          <w:sz w:val="28"/>
          <w:szCs w:val="28"/>
        </w:rPr>
      </w:pPr>
      <w:bookmarkStart w:id="2" w:name="bookmark3"/>
      <w:r w:rsidRPr="00B5352D">
        <w:rPr>
          <w:rStyle w:val="2"/>
          <w:rFonts w:cs="Times New Roman"/>
          <w:b/>
          <w:bCs/>
          <w:color w:val="000000"/>
          <w:sz w:val="28"/>
          <w:szCs w:val="28"/>
        </w:rPr>
        <w:t>4.2</w:t>
      </w:r>
      <w:r w:rsidRPr="00B5352D">
        <w:rPr>
          <w:rStyle w:val="13"/>
          <w:rFonts w:cs="Times New Roman"/>
          <w:b/>
          <w:bCs/>
          <w:color w:val="000000"/>
          <w:sz w:val="28"/>
          <w:szCs w:val="28"/>
        </w:rPr>
        <w:t>Информационное обеспечение обучения</w:t>
      </w:r>
      <w:bookmarkEnd w:id="2"/>
    </w:p>
    <w:p w:rsidR="00261468" w:rsidRPr="00B5352D" w:rsidRDefault="00261468" w:rsidP="00261468">
      <w:pPr>
        <w:pStyle w:val="a4"/>
        <w:shd w:val="clear" w:color="auto" w:fill="auto"/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bookmarkStart w:id="3" w:name="bookmark4"/>
      <w:r w:rsidRPr="00B5352D">
        <w:rPr>
          <w:rStyle w:val="a3"/>
          <w:rFonts w:cs="Times New Roman"/>
          <w:color w:val="000000"/>
          <w:sz w:val="28"/>
          <w:szCs w:val="28"/>
        </w:rPr>
        <w:t>Кодексы, Федеральные законы и нормативные документы:</w:t>
      </w:r>
      <w:bookmarkEnd w:id="3"/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75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Гражданский кодекс Российской Федерации, Части I и II.- М.; СПС «Консультант Плюс».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1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Налоговый кодекс Российской Федерации, Части I и II.- М.; СПС «Консультант Плюс».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20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Трудовой кодекс Российской Федерации, 2013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1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Федеральный закон «О бухгалтерском учете» от 21.11.96 г., № 129 - ФЗ (с последующими изменениями).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1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Федеральный закон «О защите прав потребителей» / от 07.02.92 № 2300-1, с дон.и измен. от 09.01.99. № 2-ФЗ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1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Федеральный закон «О качестве и безопасности пищевых продуктов» / от 02.01.00 № 29-ФЗ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1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Федеральный закон «О санитарно-эпидемиологическом благополучии населения» / от 30.03.01,;№ 52-ФЗ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06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План счетов бухгалтерского учета от 13 июня 2001 г.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889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Положение по бухгалтерскому учету «Учетная политика предприятия» (ПБУ 1/2008), утвержденное приказом Минфина РФ от 24 ноября 2008 г. №106н.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0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Постановление Правительства РФ от15.08.1997 № 1036 «Об утверждении правил оказания услуг общественного питания» (с изм. от 21.08.2012 № 842, от 04.10.2012 № 1007)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0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Методические рекомендации «По формированию свободных цен и тарифов на продукцию, товары и услуги» / Утв. Министерством экономики 06.12.95г. № СИ-484/7</w:t>
      </w:r>
      <w:r w:rsidRPr="00B5352D">
        <w:rPr>
          <w:rStyle w:val="a3"/>
          <w:rFonts w:cs="Times New Roman"/>
          <w:color w:val="000000"/>
          <w:sz w:val="28"/>
          <w:szCs w:val="28"/>
        </w:rPr>
        <w:softHyphen/>
        <w:t>982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1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lastRenderedPageBreak/>
        <w:t>Методические рекомендации по учету сырья, товаров и производства в предприятиях общественного питания различных форм собственности. Утв. Письмом Комитета РФ по торговле от 12.08.94 №1-1098/32-2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0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Письмо налоговой службы РФ от 21.05.2001г. № ВГ-6-03/404 «О применении счетов-_фактур при расчетах по налогу на добавленную стоимость»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01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Типовые правила эксплуатации контрольно-кассовых машин при осуществлении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896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денежных расчетов с населением. Утв. Письмом Минфина РФ от 3 0.08.93 г. №</w:t>
      </w:r>
    </w:p>
    <w:p w:rsidR="00261468" w:rsidRPr="00B5352D" w:rsidRDefault="00261468" w:rsidP="00261468">
      <w:pPr>
        <w:pStyle w:val="a4"/>
        <w:shd w:val="clear" w:color="auto" w:fill="auto"/>
        <w:spacing w:before="0" w:line="36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104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0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ГОСТ Р 50762-2007 Услуги общественного питания. Классификация предприятий общественного питания. М.: Стандартинформ; 2008.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13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ГОСТ Р 53105-2008. Услуги общественного питания. Технологические документы на продукцию общественного питания. М.: Стандартинформ; 2009.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0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ГОСТ Р 53104-2008. Услуги общественного питания. Метод органолептической оценки качества продукции общественного питания. М.: Стандартинформ, 2009.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0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ГОСТ Р 50763-2007. Услуги общественного питания. Продукция общественного питания, реализуемая населению. М.: Стандартинформ, 2008.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08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ГОСТ Р 50764-2009. Услуги общественного питания. Общие требования. М.: Стандартинформ, 2010.</w:t>
      </w:r>
    </w:p>
    <w:p w:rsidR="00261468" w:rsidRPr="00B5352D" w:rsidRDefault="00261468" w:rsidP="00261468">
      <w:pPr>
        <w:pStyle w:val="a4"/>
        <w:numPr>
          <w:ilvl w:val="0"/>
          <w:numId w:val="15"/>
        </w:numPr>
        <w:shd w:val="clear" w:color="auto" w:fill="auto"/>
        <w:tabs>
          <w:tab w:val="left" w:pos="937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1СП 2.3.6.1079 - 01 "Санитарно - 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</w:r>
    </w:p>
    <w:p w:rsidR="00261468" w:rsidRPr="00B5352D" w:rsidRDefault="00261468" w:rsidP="00261468">
      <w:pPr>
        <w:pStyle w:val="a4"/>
        <w:shd w:val="clear" w:color="auto" w:fill="auto"/>
        <w:spacing w:before="0" w:line="360" w:lineRule="auto"/>
        <w:ind w:firstLine="0"/>
        <w:jc w:val="both"/>
        <w:rPr>
          <w:rFonts w:cs="Times New Roman"/>
          <w:sz w:val="28"/>
          <w:szCs w:val="28"/>
        </w:rPr>
      </w:pPr>
      <w:bookmarkStart w:id="4" w:name="bookmark5"/>
      <w:r w:rsidRPr="00B5352D">
        <w:rPr>
          <w:rStyle w:val="a3"/>
          <w:rFonts w:cs="Times New Roman"/>
          <w:color w:val="000000"/>
          <w:sz w:val="28"/>
          <w:szCs w:val="28"/>
        </w:rPr>
        <w:t>Основные источники учебной литературы:</w:t>
      </w:r>
      <w:bookmarkEnd w:id="4"/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21"/>
        </w:tabs>
        <w:spacing w:before="0" w:line="360" w:lineRule="auto"/>
        <w:ind w:firstLine="54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Аграновский Е..Д. и др. Организация производства на предприятиях общественного питания. - М.: Экономика, 2010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360" w:lineRule="auto"/>
        <w:ind w:firstLine="539"/>
        <w:jc w:val="both"/>
        <w:rPr>
          <w:rFonts w:cs="Times New Roman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Базаров Т. Ю. Управление персоналом: практикум: учебное пособие. - М.: ЮНИТИ, 2010.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16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lastRenderedPageBreak/>
        <w:t>Барановский В.А. Организация производства на предприятии общественного питания. М.: Эксмо, 2011.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Бутейкис Н.Г. Организация производства предприятий общественного питания. - М.: Высшая школа, 2009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Васюкова А.Т., Пивоваров В.И., Пивоваров К.В. Организация производства и управления качеством продукции в общественном питании. Учебное пособие. М.: Издательско-торговая корпорация «Дашков и Ко», 2009.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21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Ефимова Ю.А. Эффективное меню: концепция и дизайн. М.: ЗАО «Издательский дом «Ресторанные ведомости», 2009.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50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Ефимова О. П. Экономика общественного питания: Учебник - доп и перераб.Серия: Экономическое образование - М.: Издательство: Новое знание, 2008. - 347 с.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1125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Захарьин В. Р. Теория бухгалтерского учета: Учебное пособие для студентов СПО.</w:t>
      </w:r>
      <w:r w:rsidRPr="00B5352D">
        <w:rPr>
          <w:rFonts w:cs="Times New Roman"/>
          <w:sz w:val="28"/>
          <w:szCs w:val="28"/>
        </w:rPr>
        <w:t xml:space="preserve"> - </w:t>
      </w:r>
      <w:r w:rsidRPr="00B5352D">
        <w:rPr>
          <w:rStyle w:val="a3"/>
          <w:rFonts w:cs="Times New Roman"/>
          <w:color w:val="000000"/>
          <w:sz w:val="28"/>
          <w:szCs w:val="28"/>
        </w:rPr>
        <w:t>М.: ИНФРА - М, 2010. - 272 с.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16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Кибанов А.Я. Управление персоналом организации: стратегия, маркетинг, интернационализация: учеб.пособие, - М.: ИНФРА-М., 2009. - 301с.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40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Кондраков, Н.П. Бухгалтерский учет: Учебное пособие - 5-е изд., перераб. и доп. - М.; ИНФРА - М, 2008.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40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Куликова О.А. Бухгалтерский учет в общественном питании: учеб. Пособие/О.А. Куликова, М.Ю. Перетятко. - Ростов н/Д: Феникс, 2009.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16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Кучер Л.С., Шкуратова Л.М. Организация обслуживания на предприятиях общественного питания. Учебник. М.: Издательский дом «Деловая литература», 2009.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Метелев С.Е., Калинина Н.М. и др. Экономика предприятия (торговли и общественного питания): Учебник - М.: Омск: Издатель Омский институт (филиал) РГТЭУ, 2011. - 474 с.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21"/>
        </w:tabs>
        <w:spacing w:before="0" w:line="360" w:lineRule="auto"/>
        <w:ind w:firstLine="380"/>
        <w:jc w:val="both"/>
        <w:rPr>
          <w:rStyle w:val="a3"/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Николаева ГЛ., Сергеева Т.С. Бухгалтерский учет в общественном</w:t>
      </w:r>
    </w:p>
    <w:p w:rsidR="00261468" w:rsidRPr="00B5352D" w:rsidRDefault="00261468" w:rsidP="00261468">
      <w:pPr>
        <w:pStyle w:val="a4"/>
        <w:shd w:val="clear" w:color="auto" w:fill="auto"/>
        <w:tabs>
          <w:tab w:val="left" w:pos="721"/>
        </w:tabs>
        <w:spacing w:before="0" w:line="36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питания. - М.: 2011.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  <w:shd w:val="clear" w:color="auto" w:fill="FFFFFF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Перетятко Т.И. Основы калькуляции и учета в общественном питании: Учебно</w:t>
      </w:r>
      <w:r w:rsidRPr="00B5352D">
        <w:rPr>
          <w:rStyle w:val="a3"/>
          <w:rFonts w:cs="Times New Roman"/>
          <w:color w:val="000000"/>
          <w:sz w:val="28"/>
          <w:szCs w:val="28"/>
        </w:rPr>
        <w:softHyphen/>
        <w:t xml:space="preserve">практическое пособие. - 6-е изд.. перераб. и доп. - М.: ИТК </w:t>
      </w:r>
      <w:r w:rsidRPr="00B5352D">
        <w:rPr>
          <w:rStyle w:val="a3"/>
          <w:rFonts w:cs="Times New Roman"/>
          <w:color w:val="000000"/>
          <w:sz w:val="28"/>
          <w:szCs w:val="28"/>
        </w:rPr>
        <w:lastRenderedPageBreak/>
        <w:t>«Дашков и К°», 2009. - 232 с.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35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Потапова И. И. Калькуляция и учет: Учебное пособие - М.: Издательство «Академия», 2008. - 160 с.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16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Радченко Л.А. Организация производства на предприятиях общественного питания. - М.: Феникс, 2009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Русалева Л. А. Богаченко В.М.Теория бухгалтерского учета: Учебник для среднего проф. образования - М.: Феникс, 2010 - 352 с.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45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Сахон А.П., Софронов К.Ф., Невольникова Г.И. Климова Н.В. Бухгалтерский учет (на предприятиях торговли и общественного питания): Учебное пособие - М.: "Деловая литература", 2008.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Управление персоналом организации»: учебник для вузов / Под редакцией А. Я. Кибанова. - 3-е изд., доп. и перераб. - М.: ИНФРА-М, 2009.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45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Усова Ю.В. Основы калькуляции и учета (для профессий повар, кондитер): учебное пособие - М.: Издательство «Академия», 2009. - 158 с.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35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Фридман А.М. Экономика предприятий торговли и питания потребительского общества: Учебник - доп и перераб. - М.: Издательско-торговая корпорация «Дашков и К</w:t>
      </w:r>
      <w:r w:rsidRPr="00B5352D">
        <w:rPr>
          <w:rStyle w:val="a3"/>
          <w:rFonts w:cs="Times New Roman"/>
          <w:color w:val="000000"/>
          <w:sz w:val="28"/>
          <w:szCs w:val="28"/>
          <w:vertAlign w:val="superscript"/>
        </w:rPr>
        <w:t>0</w:t>
      </w:r>
      <w:r w:rsidRPr="00B5352D">
        <w:rPr>
          <w:rStyle w:val="a3"/>
          <w:rFonts w:cs="Times New Roman"/>
          <w:color w:val="000000"/>
          <w:sz w:val="28"/>
          <w:szCs w:val="28"/>
        </w:rPr>
        <w:t>», 2013 г.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Фридман А.М. Экономика предприятия общественного питания: Учебник - доп и перераб. - М.: Издательско-торговая корпорация «Дашков и К</w:t>
      </w:r>
      <w:r w:rsidRPr="00B5352D">
        <w:rPr>
          <w:rStyle w:val="a3"/>
          <w:rFonts w:cs="Times New Roman"/>
          <w:color w:val="000000"/>
          <w:sz w:val="28"/>
          <w:szCs w:val="28"/>
          <w:vertAlign w:val="superscript"/>
        </w:rPr>
        <w:t>0</w:t>
      </w:r>
      <w:r w:rsidRPr="00B5352D">
        <w:rPr>
          <w:rStyle w:val="a3"/>
          <w:rFonts w:cs="Times New Roman"/>
          <w:color w:val="000000"/>
          <w:sz w:val="28"/>
          <w:szCs w:val="28"/>
        </w:rPr>
        <w:t>», 2013 - 463 с.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16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Швецкая, В.М., Головко Н.А. Самоучитель по бухгалтерскому учету. - 2-е изд., доп и перераб. - М.: Издательско-торговая корпорация «Дашков и К</w:t>
      </w:r>
      <w:r w:rsidRPr="00B5352D">
        <w:rPr>
          <w:rStyle w:val="a3"/>
          <w:rFonts w:cs="Times New Roman"/>
          <w:color w:val="000000"/>
          <w:sz w:val="28"/>
          <w:szCs w:val="28"/>
          <w:vertAlign w:val="superscript"/>
        </w:rPr>
        <w:t>0</w:t>
      </w:r>
      <w:r w:rsidRPr="00B5352D">
        <w:rPr>
          <w:rStyle w:val="a3"/>
          <w:rFonts w:cs="Times New Roman"/>
          <w:color w:val="000000"/>
          <w:sz w:val="28"/>
          <w:szCs w:val="28"/>
        </w:rPr>
        <w:t>», 2009.</w:t>
      </w:r>
    </w:p>
    <w:p w:rsidR="00261468" w:rsidRPr="00B5352D" w:rsidRDefault="00261468" w:rsidP="00261468">
      <w:pPr>
        <w:pStyle w:val="a4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Шестакова Т.И. Калькуляция и учет в общественном питании: Учебно</w:t>
      </w:r>
      <w:r w:rsidRPr="00B5352D">
        <w:rPr>
          <w:rStyle w:val="a3"/>
          <w:rFonts w:cs="Times New Roman"/>
          <w:color w:val="000000"/>
          <w:sz w:val="28"/>
          <w:szCs w:val="28"/>
        </w:rPr>
        <w:softHyphen/>
        <w:t>практическое пособие Издательство : Феникс, 2010. - 352 с.</w:t>
      </w:r>
    </w:p>
    <w:p w:rsidR="00261468" w:rsidRPr="00B5352D" w:rsidRDefault="00261468" w:rsidP="00261468">
      <w:pPr>
        <w:pStyle w:val="a4"/>
        <w:shd w:val="clear" w:color="auto" w:fill="auto"/>
        <w:spacing w:before="0" w:line="36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Дополнительная литература: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619"/>
        </w:tabs>
        <w:spacing w:before="0" w:line="360" w:lineRule="auto"/>
        <w:ind w:firstLine="380"/>
        <w:jc w:val="both"/>
        <w:rPr>
          <w:rStyle w:val="a3"/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Волгин В.В. Склад: организация, управление, логистика. М.: Издательско-торговая корпорация «Дашков и Ко», 2009.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619"/>
        </w:tabs>
        <w:spacing w:before="0" w:line="360" w:lineRule="auto"/>
        <w:ind w:firstLine="380"/>
        <w:jc w:val="both"/>
        <w:rPr>
          <w:rStyle w:val="a3"/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Гарнов А.П., Пугачева С.Н. Социально-экономические аспекты формирования общественного питания. М.: Наука, 2005.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615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lastRenderedPageBreak/>
        <w:t>Джон Уокер. Управление Гостеприимством. М.: Юнити, 2008.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634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Дашков Л.П., Новиков С.В. Основные направления развития и совершенствования деятельности ПБО в крупных городах. М.: Информационно-внедренческий центр «Маркетинг», 2007.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610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Денис Лобков. Как открыть ресторан. М.: НТ пресс, 2006.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720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Ефимова Ю.А. Кафе: создание и управление. М.: ЗАО «Издательский дом «Ресторанные ведомости», 2007.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720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Кадрина, Айситулина Тренинги персонала в ресторане. М.: Издательский дом «Ресторанные ведомости», 2010.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605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Кучер Л.С., Шкуратова Л.М. и др. Ресторанный бизнес в России: технология успеха. М.: Транслит, 2009.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615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Лещенко М.И. Основы лизинга. Учебное пособие. М.: Финансы и статистика, 2007.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758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Литвинова Е.В. Технология и контроль качества кулинарной продукции. М.: ИЦ «Академия», 2006.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806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Никуленкова Т.Т., Ястина Г.М. Проектирование предприятий общественного питания. М.: Колосс, 2010.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869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Общественное питание. Справочник руководителя. М.: Издательский дом «Экономические новости», 2007.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763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Организация питания учащихся в общеобразовательных учреждениях г. Москвы. М.: Ресторанные ведомости, 2003.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763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Организация работы предприятий общественного питания. Учебное пособие. М: Экономика, 2006.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744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Организация производства на предприятии. Под.ред. Волкова О.И. М.: Инфра-М, 2004.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725"/>
        </w:tabs>
        <w:spacing w:before="0" w:line="360" w:lineRule="auto"/>
        <w:ind w:firstLine="380"/>
        <w:jc w:val="left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Организация работы предприятий общественного питания: Учебное пособие. М: Экономика, 2010.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721"/>
        </w:tabs>
        <w:spacing w:before="0" w:line="360" w:lineRule="auto"/>
        <w:ind w:firstLine="380"/>
        <w:jc w:val="both"/>
        <w:rPr>
          <w:rStyle w:val="a3"/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Оробейко Е.С. Организация обслуживания: рестораны и бары. М.: Эксмо, 2006.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721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  <w:shd w:val="clear" w:color="auto" w:fill="FFFFFF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 xml:space="preserve">Сербиновский Б.Ю. Управление персоналом. М.: ИТК «Дашков и </w:t>
      </w:r>
      <w:r w:rsidRPr="00B5352D">
        <w:rPr>
          <w:rStyle w:val="a3"/>
          <w:rFonts w:cs="Times New Roman"/>
          <w:color w:val="000000"/>
          <w:sz w:val="28"/>
          <w:szCs w:val="28"/>
        </w:rPr>
        <w:lastRenderedPageBreak/>
        <w:t>Ко», 2009.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721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Степанов В.И. Логистика. М.: Проспект, 2006.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735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Шумаев В.А. Логистика товародвижения. М.: Новый век, 2010.</w:t>
      </w:r>
    </w:p>
    <w:p w:rsidR="00261468" w:rsidRPr="00B5352D" w:rsidRDefault="00261468" w:rsidP="00261468">
      <w:pPr>
        <w:pStyle w:val="a4"/>
        <w:numPr>
          <w:ilvl w:val="0"/>
          <w:numId w:val="17"/>
        </w:numPr>
        <w:shd w:val="clear" w:color="auto" w:fill="auto"/>
        <w:tabs>
          <w:tab w:val="left" w:pos="816"/>
        </w:tabs>
        <w:spacing w:before="0" w:line="360" w:lineRule="auto"/>
        <w:ind w:firstLine="380"/>
        <w:jc w:val="both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ЭгертонТомасКр. Ресторанный бизнес: как открыть и успешно управлять рестораном. М.: Росконсульт, 2004.</w:t>
      </w:r>
    </w:p>
    <w:p w:rsidR="00261468" w:rsidRPr="00B5352D" w:rsidRDefault="00261468" w:rsidP="00261468">
      <w:pPr>
        <w:pStyle w:val="a4"/>
        <w:shd w:val="clear" w:color="auto" w:fill="auto"/>
        <w:spacing w:before="0" w:line="360" w:lineRule="auto"/>
        <w:ind w:firstLine="0"/>
        <w:jc w:val="left"/>
        <w:rPr>
          <w:rFonts w:cs="Times New Roman"/>
          <w:sz w:val="28"/>
          <w:szCs w:val="28"/>
        </w:rPr>
      </w:pPr>
      <w:r w:rsidRPr="00B5352D">
        <w:rPr>
          <w:rStyle w:val="a3"/>
          <w:rFonts w:cs="Times New Roman"/>
          <w:color w:val="000000"/>
          <w:sz w:val="28"/>
          <w:szCs w:val="28"/>
        </w:rPr>
        <w:t>Интернет - ресурсы:</w:t>
      </w: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  <w:bookmarkStart w:id="5" w:name="bookmark9"/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ind w:left="680" w:right="220"/>
        <w:rPr>
          <w:rStyle w:val="13"/>
          <w:rFonts w:cs="Times New Roman"/>
          <w:b/>
          <w:bCs/>
          <w:color w:val="000000"/>
        </w:rPr>
      </w:pPr>
    </w:p>
    <w:p w:rsidR="00261468" w:rsidRPr="00B5352D" w:rsidRDefault="00261468" w:rsidP="00261468">
      <w:pPr>
        <w:pStyle w:val="14"/>
        <w:shd w:val="clear" w:color="auto" w:fill="auto"/>
        <w:tabs>
          <w:tab w:val="left" w:pos="997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B5352D">
        <w:rPr>
          <w:rStyle w:val="13"/>
          <w:rFonts w:cs="Times New Roman"/>
          <w:b/>
          <w:bCs/>
          <w:color w:val="000000"/>
          <w:sz w:val="28"/>
          <w:szCs w:val="28"/>
        </w:rPr>
        <w:lastRenderedPageBreak/>
        <w:t>5. КОНТРОЛЬ И ОЦЕНКА РЕЗУЛЬТАТОВ ОСВОЕНИЯ ПРОФЕС</w:t>
      </w:r>
      <w:r w:rsidRPr="00B5352D">
        <w:rPr>
          <w:rStyle w:val="13"/>
          <w:rFonts w:cs="Times New Roman"/>
          <w:b/>
          <w:bCs/>
          <w:color w:val="000000"/>
          <w:sz w:val="28"/>
          <w:szCs w:val="28"/>
        </w:rPr>
        <w:softHyphen/>
        <w:t>СИОНАЛЬНОГО МОДУЛЯ (ВИДЫ ПРОФЕССИОНАЛЬНОЙ ДЕЯ</w:t>
      </w:r>
      <w:r w:rsidRPr="00B5352D">
        <w:rPr>
          <w:rStyle w:val="13"/>
          <w:rFonts w:cs="Times New Roman"/>
          <w:b/>
          <w:bCs/>
          <w:color w:val="000000"/>
          <w:sz w:val="28"/>
          <w:szCs w:val="28"/>
        </w:rPr>
        <w:softHyphen/>
        <w:t>ТЕЛЬНОСТИ)</w:t>
      </w:r>
      <w:bookmarkEnd w:id="5"/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697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Образовательное учреждение, при реализации подготовки по профес</w:t>
      </w:r>
      <w:r w:rsidRPr="00B5352D">
        <w:rPr>
          <w:rStyle w:val="2"/>
          <w:rFonts w:cs="Times New Roman"/>
          <w:color w:val="000000"/>
          <w:sz w:val="28"/>
          <w:szCs w:val="28"/>
        </w:rPr>
        <w:softHyphen/>
        <w:t>сиональному модулю «Организация работы структурного подразделения», обеспечивает организацию и проведение промежуточной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заданий. Итоговый контроль проводится в форме экзамена. Формы и методы текущего контроля по профессиональному модулю доводятся до сведения обучающихся в начале обучения.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697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Для текущего контроля создаются фонды оценочных средств (ФОС), позволяющие оценить знания, умения и освоенные компетенции.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697"/>
        <w:jc w:val="both"/>
        <w:rPr>
          <w:rStyle w:val="2"/>
          <w:rFonts w:cs="Times New Roman"/>
          <w:color w:val="00000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ФОС включает в себя педагогические контрольно-измерительные ма</w:t>
      </w:r>
      <w:r w:rsidRPr="00B5352D">
        <w:rPr>
          <w:rStyle w:val="2"/>
          <w:rFonts w:cs="Times New Roman"/>
          <w:color w:val="000000"/>
          <w:sz w:val="28"/>
          <w:szCs w:val="28"/>
        </w:rPr>
        <w:softHyphen/>
        <w:t>териалы, предназначенные для определения соответствия (или несоответст</w:t>
      </w:r>
      <w:r w:rsidRPr="00B5352D">
        <w:rPr>
          <w:rStyle w:val="2"/>
          <w:rFonts w:cs="Times New Roman"/>
          <w:color w:val="000000"/>
          <w:sz w:val="28"/>
          <w:szCs w:val="28"/>
        </w:rPr>
        <w:softHyphen/>
        <w:t>вия) индивидуальных образовательных достижений основным показателям результатов подготовки.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left="200" w:right="220" w:firstLine="700"/>
        <w:jc w:val="left"/>
        <w:rPr>
          <w:rStyle w:val="2"/>
          <w:rFonts w:cs="Times New Roman"/>
          <w:color w:val="000000"/>
          <w:sz w:val="28"/>
          <w:szCs w:val="28"/>
        </w:rPr>
      </w:pP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left="200" w:right="220" w:firstLine="700"/>
        <w:jc w:val="left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0"/>
        <w:gridCol w:w="3318"/>
        <w:gridCol w:w="3324"/>
      </w:tblGrid>
      <w:tr w:rsidR="00261468" w:rsidRPr="00B5352D" w:rsidTr="007D6004">
        <w:tc>
          <w:tcPr>
            <w:tcW w:w="3330" w:type="dxa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Результаты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(освоенные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профессиональные</w:t>
            </w: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компетенции)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261468" w:rsidRPr="00B5352D" w:rsidTr="007D6004">
        <w:tc>
          <w:tcPr>
            <w:tcW w:w="3330" w:type="dxa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ПК 6.1. Участвовать в планировании основных показателей производства.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рассчитывать выход продукции в ассортименте;</w:t>
            </w:r>
          </w:p>
          <w:p w:rsidR="00261468" w:rsidRPr="00B5352D" w:rsidRDefault="00261468" w:rsidP="007D6004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рассчитывать экономические показатели структурного</w:t>
            </w: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подразделения организации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Текущий контроль в форме: тестирования, защиты практических занятий, контрольных работ. Дифференцированный зачет (далее - ДЗ) по производственной практике.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Экзамен по МДК. 06.01.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устного опроса.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тестирования.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контрольной работы. Оценка выполнения практических заданий.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lastRenderedPageBreak/>
              <w:t>Оценка результата самостоятельной работы.</w:t>
            </w: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Оценка освоения компетенции</w:t>
            </w:r>
          </w:p>
        </w:tc>
      </w:tr>
      <w:tr w:rsidR="00261468" w:rsidRPr="00B5352D" w:rsidTr="007D6004">
        <w:tc>
          <w:tcPr>
            <w:tcW w:w="3330" w:type="dxa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lastRenderedPageBreak/>
              <w:t>ПК 6.2. Планировать выполнение работ исполнителями.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after="120" w:line="210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- принимать</w:t>
            </w: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управленческие решения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Текущий контроль в форме: тестирования, защиты практических занятий, контрольных работ.</w:t>
            </w: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</w:rPr>
            </w:pPr>
            <w:r w:rsidRPr="00B5352D">
              <w:rPr>
                <w:rFonts w:ascii="Times New Roman" w:hAnsi="Times New Roman" w:cs="Times New Roman"/>
              </w:rPr>
              <w:t>ДЗ по МДК. 06.01. и производственной практике. Экзамен по МДК. 06.01.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устного опроса.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тестирования.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контрольной работы. Оценка выполнения практических заданий.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результата самостоятельной работы.</w:t>
            </w: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Оценка освоения компетенции.</w:t>
            </w:r>
          </w:p>
        </w:tc>
      </w:tr>
      <w:tr w:rsidR="00261468" w:rsidRPr="00B5352D" w:rsidTr="007D6004">
        <w:tc>
          <w:tcPr>
            <w:tcW w:w="3330" w:type="dxa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ПК 6.3. Организовывать работу трудового коллектива.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- организовывать работу коллектива исполнителей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Текущий контроль в форме: тестирования, защиты практических занятий, контрольных работ.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ДЗ по МДК. 06.01. и производственной практике. Экзамен по МДК. 06.01.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устного опроса.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тестирования.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контрольной работы. Оценка выполнения практических заданий.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результата самостоятельной работы.</w:t>
            </w: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Оценка освоения компетенции.</w:t>
            </w:r>
          </w:p>
        </w:tc>
      </w:tr>
      <w:tr w:rsidR="00261468" w:rsidRPr="00B5352D" w:rsidTr="007D6004">
        <w:tc>
          <w:tcPr>
            <w:tcW w:w="3330" w:type="dxa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</w:rPr>
            </w:pP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</w:rPr>
            </w:pP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</w:rPr>
            </w:pP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</w:rPr>
            </w:pP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</w:rPr>
            </w:pP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</w:rPr>
            </w:pP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</w:rPr>
            </w:pP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ПК 6.4. Контролировать ход и оценивать результаты выполнения работ исполнителями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pStyle w:val="a4"/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вести табель учета рабочего времени работников;</w:t>
            </w: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рассчитывать заработную плату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Текущий контроль в форме: тестирования, защиты практических занятий, контрольных работ.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ДЗ по МДК. 06.01. и производственной практике. Экзамен по МДК. 06.01.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устного опроса.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тестирования.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lastRenderedPageBreak/>
              <w:t>Оценка контрольной работы. Оценка выполнения практических заданий.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результата самостоятельной работы.</w:t>
            </w: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Оценка освоения компетенции.</w:t>
            </w:r>
          </w:p>
        </w:tc>
      </w:tr>
      <w:tr w:rsidR="00261468" w:rsidRPr="00B5352D" w:rsidTr="007D6004">
        <w:tc>
          <w:tcPr>
            <w:tcW w:w="3330" w:type="dxa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lastRenderedPageBreak/>
              <w:t>ПК 6.5. Вести утвержденную учетно</w:t>
            </w:r>
            <w:r w:rsidRPr="00B5352D">
              <w:rPr>
                <w:rFonts w:ascii="Times New Roman" w:hAnsi="Times New Roman" w:cs="Times New Roman"/>
              </w:rPr>
              <w:softHyphen/>
              <w:t>отчетную документацию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- оформлять документы на различные операции с сырьем, полуфабрикатами и готовой продукцией</w:t>
            </w:r>
          </w:p>
        </w:tc>
        <w:tc>
          <w:tcPr>
            <w:tcW w:w="3330" w:type="dxa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Текущий контроль в форме: тестирования, защиты практических занятий, контрольных работ.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ДЗ по МДК. 06.01. и производственной практике. Экзамен по МДК. 06.01.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устного опроса.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B5352D">
              <w:rPr>
                <w:rFonts w:cs="Times New Roman"/>
                <w:color w:val="000000"/>
                <w:sz w:val="24"/>
                <w:szCs w:val="24"/>
              </w:rPr>
              <w:t>Оценка тестирования.</w:t>
            </w:r>
          </w:p>
          <w:p w:rsidR="00261468" w:rsidRPr="00B5352D" w:rsidRDefault="00261468" w:rsidP="007D6004">
            <w:pPr>
              <w:rPr>
                <w:rFonts w:ascii="Times New Roman" w:hAnsi="Times New Roman" w:cs="Times New Roman"/>
                <w:color w:val="auto"/>
              </w:rPr>
            </w:pPr>
            <w:r w:rsidRPr="00B5352D">
              <w:rPr>
                <w:rFonts w:ascii="Times New Roman" w:hAnsi="Times New Roman" w:cs="Times New Roman"/>
              </w:rPr>
              <w:t>Оценка контрольной работы. Оценка выполнения практических заданий. Оценка результата самостоятельной работы. Оценка освоения компетенции</w:t>
            </w:r>
          </w:p>
        </w:tc>
      </w:tr>
    </w:tbl>
    <w:p w:rsidR="00261468" w:rsidRPr="00B5352D" w:rsidRDefault="00261468" w:rsidP="0026146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61468" w:rsidRPr="00B5352D" w:rsidRDefault="00261468" w:rsidP="0026146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cs="Times New Roman"/>
          <w:color w:val="000000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1468" w:rsidRPr="00B5352D" w:rsidRDefault="00261468" w:rsidP="0026146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61468" w:rsidRPr="00B5352D" w:rsidRDefault="00261468" w:rsidP="00261468">
      <w:pPr>
        <w:rPr>
          <w:rFonts w:ascii="Times New Roman" w:hAnsi="Times New Roman" w:cs="Times New Roman"/>
          <w:color w:val="auto"/>
          <w:sz w:val="28"/>
          <w:szCs w:val="28"/>
        </w:rPr>
        <w:sectPr w:rsidR="00261468" w:rsidRPr="00B5352D" w:rsidSect="00C85B2B">
          <w:pgSz w:w="11909" w:h="16838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261468" w:rsidRPr="00B5352D" w:rsidRDefault="00261468" w:rsidP="0026146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1468" w:rsidRPr="00B5352D" w:rsidRDefault="00261468" w:rsidP="0026146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1468" w:rsidRPr="00B5352D" w:rsidRDefault="00261468" w:rsidP="0026146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3"/>
        <w:gridCol w:w="2880"/>
        <w:gridCol w:w="3067"/>
      </w:tblGrid>
      <w:tr w:rsidR="00261468" w:rsidRPr="00B5352D" w:rsidTr="007D6004">
        <w:trPr>
          <w:trHeight w:hRule="exact" w:val="56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69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Результаты (освоенные общие компетенции)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Основные показатели оценки результата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54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Формы и методы контроля и оценки</w:t>
            </w:r>
          </w:p>
        </w:tc>
      </w:tr>
      <w:tr w:rsidR="00261468" w:rsidRPr="00B5352D" w:rsidTr="007D6004">
        <w:trPr>
          <w:trHeight w:hRule="exact" w:val="150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firstLine="0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- демонстрация интереса к будущей профессии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Интерпретация результатов наблюдений за деятельностью обучающегося в процессе освоения выполнения учебно-производственных работ</w:t>
            </w:r>
          </w:p>
        </w:tc>
      </w:tr>
      <w:tr w:rsidR="00261468" w:rsidRPr="00B5352D" w:rsidTr="007D6004">
        <w:trPr>
          <w:trHeight w:hRule="exact" w:val="234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numPr>
                <w:ilvl w:val="0"/>
                <w:numId w:val="20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выбор и применение методов и способов решения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профессиональных задач в области технологии производства макаронных изделий;</w:t>
            </w:r>
          </w:p>
          <w:p w:rsidR="00261468" w:rsidRPr="00B5352D" w:rsidRDefault="00261468" w:rsidP="007D6004">
            <w:pPr>
              <w:pStyle w:val="a4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оценка эффективности и качества выполнения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Интерпретация результатов наблюдений за деятельностью обучающегося в процессе выполнения учебно</w:t>
            </w:r>
            <w:r w:rsidRPr="00B5352D">
              <w:rPr>
                <w:rFonts w:cs="Times New Roman"/>
                <w:color w:val="000000"/>
              </w:rPr>
              <w:softHyphen/>
              <w:t>производственных работ</w:t>
            </w:r>
          </w:p>
        </w:tc>
      </w:tr>
      <w:tr w:rsidR="00261468" w:rsidRPr="00B5352D" w:rsidTr="007D6004">
        <w:trPr>
          <w:trHeight w:hRule="exact" w:val="172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- решение стандартных и нестандартных профессиональных задач в области технологии производства макаронных изделий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Интерпретация результатов наблюдений за деятельностью обучающегося в процессе выполнения учебно</w:t>
            </w:r>
            <w:r w:rsidRPr="00B5352D">
              <w:rPr>
                <w:rFonts w:cs="Times New Roman"/>
                <w:color w:val="000000"/>
              </w:rPr>
              <w:softHyphen/>
              <w:t>производственных работ</w:t>
            </w:r>
          </w:p>
        </w:tc>
      </w:tr>
      <w:tr w:rsidR="00261468" w:rsidRPr="00B5352D" w:rsidTr="007D6004">
        <w:trPr>
          <w:trHeight w:hRule="exact" w:val="179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эффективный поиск необходимой информации;</w:t>
            </w:r>
          </w:p>
          <w:p w:rsidR="00261468" w:rsidRPr="00B5352D" w:rsidRDefault="00261468" w:rsidP="007D6004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использование различных источников, включая электронные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Интерпретация результатов наблюдений за деятельностью обучающегося в процессе выполнения учебно</w:t>
            </w:r>
            <w:r w:rsidRPr="00B5352D">
              <w:rPr>
                <w:rFonts w:cs="Times New Roman"/>
                <w:color w:val="000000"/>
              </w:rPr>
              <w:softHyphen/>
              <w:t>производственных работ</w:t>
            </w:r>
          </w:p>
        </w:tc>
      </w:tr>
      <w:tr w:rsidR="00261468" w:rsidRPr="00B5352D" w:rsidTr="007D6004">
        <w:trPr>
          <w:trHeight w:hRule="exact" w:val="107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ОК 5. Использовать информационно</w:t>
            </w:r>
            <w:r w:rsidRPr="00B5352D">
              <w:rPr>
                <w:rFonts w:cs="Times New Roman"/>
                <w:color w:val="000000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- работа с ПК и интернетом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Интерпретация результатов наблюдений за деятельностью обучающегося</w:t>
            </w:r>
          </w:p>
        </w:tc>
      </w:tr>
      <w:tr w:rsidR="00261468" w:rsidRPr="00B5352D" w:rsidTr="007D6004">
        <w:trPr>
          <w:trHeight w:hRule="exact" w:val="108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Интерпретация результатов наблюдений за деятельностью обучающегося</w:t>
            </w:r>
          </w:p>
        </w:tc>
      </w:tr>
      <w:tr w:rsidR="00261468" w:rsidRPr="00B5352D" w:rsidTr="007D6004">
        <w:trPr>
          <w:trHeight w:hRule="exact" w:val="106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- самоанализ и коррекция результатов собственной работы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Интерпретация результатов наблюдений за деятельностью обучающегося</w:t>
            </w:r>
          </w:p>
        </w:tc>
      </w:tr>
      <w:tr w:rsidR="00261468" w:rsidRPr="00B5352D" w:rsidTr="007D6004">
        <w:trPr>
          <w:trHeight w:hRule="exact" w:val="139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Интерпретация результатов наблюдений за деятельностью обучающегося</w:t>
            </w:r>
          </w:p>
        </w:tc>
      </w:tr>
      <w:tr w:rsidR="00261468" w:rsidRPr="00B5352D" w:rsidTr="007D6004">
        <w:trPr>
          <w:trHeight w:hRule="exact" w:val="96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- анализ инноваций в области технологии производства макаронных изделий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Интерпретация результатов наблюдений за деятельностью обучающегося</w:t>
            </w:r>
          </w:p>
        </w:tc>
      </w:tr>
      <w:tr w:rsidR="00261468" w:rsidRPr="00B5352D" w:rsidTr="007D6004">
        <w:trPr>
          <w:trHeight w:hRule="exact" w:val="272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-ориентация на воинскую службу с учетом профессиональных знаний;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-соблюдение правил внутреннего распорядка учебного учреждения.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  <w:rPr>
                <w:rFonts w:cs="Times New Roman"/>
                <w:color w:val="000000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  <w:rPr>
                <w:rFonts w:cs="Times New Roman"/>
                <w:color w:val="000000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  <w:rPr>
                <w:rFonts w:cs="Times New Roman"/>
                <w:color w:val="000000"/>
              </w:rPr>
            </w:pP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Проведение воинских сборов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  <w:rPr>
                <w:rFonts w:cs="Times New Roman"/>
                <w:color w:val="000000"/>
              </w:rPr>
            </w:pPr>
            <w:r w:rsidRPr="00B5352D">
              <w:rPr>
                <w:rFonts w:cs="Times New Roman"/>
                <w:color w:val="000000"/>
              </w:rPr>
              <w:t>Постановка на воинский учет</w:t>
            </w:r>
          </w:p>
        </w:tc>
      </w:tr>
    </w:tbl>
    <w:p w:rsidR="00261468" w:rsidRPr="00B5352D" w:rsidRDefault="00261468" w:rsidP="0026146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1468" w:rsidRPr="00B5352D" w:rsidRDefault="00261468" w:rsidP="00261468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firstLine="0"/>
        <w:jc w:val="both"/>
        <w:rPr>
          <w:rFonts w:cs="Times New Roman"/>
          <w:sz w:val="28"/>
          <w:szCs w:val="28"/>
        </w:rPr>
      </w:pPr>
      <w:r w:rsidRPr="00B5352D">
        <w:rPr>
          <w:rStyle w:val="2"/>
          <w:rFonts w:cs="Times New Roman"/>
          <w:color w:val="000000"/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261468" w:rsidRPr="00B5352D" w:rsidRDefault="00261468" w:rsidP="00261468">
      <w:pPr>
        <w:pStyle w:val="21"/>
        <w:shd w:val="clear" w:color="auto" w:fill="auto"/>
        <w:spacing w:after="0" w:line="360" w:lineRule="auto"/>
        <w:ind w:left="100" w:right="868" w:firstLine="680"/>
        <w:jc w:val="left"/>
        <w:rPr>
          <w:rFonts w:cs="Times New Roman"/>
          <w:sz w:val="2"/>
          <w:szCs w:val="2"/>
        </w:rPr>
      </w:pPr>
    </w:p>
    <w:p w:rsidR="00261468" w:rsidRPr="00B5352D" w:rsidRDefault="00261468" w:rsidP="00261468">
      <w:pPr>
        <w:ind w:left="905" w:right="687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5"/>
        <w:gridCol w:w="2700"/>
        <w:gridCol w:w="3580"/>
      </w:tblGrid>
      <w:tr w:rsidR="00261468" w:rsidRPr="00B5352D" w:rsidTr="007D6004">
        <w:trPr>
          <w:trHeight w:hRule="exact" w:val="554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Процент</w:t>
            </w:r>
          </w:p>
          <w:p w:rsidR="00261468" w:rsidRPr="00B5352D" w:rsidRDefault="00261468" w:rsidP="007D6004">
            <w:pPr>
              <w:pStyle w:val="a4"/>
              <w:shd w:val="clear" w:color="auto" w:fill="auto"/>
              <w:spacing w:before="0" w:line="274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результативности (правильных ответов)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83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Качественная оценка индивидуальных образовательных достижений</w:t>
            </w:r>
          </w:p>
        </w:tc>
      </w:tr>
      <w:tr w:rsidR="00261468" w:rsidRPr="00B5352D" w:rsidTr="007D6004">
        <w:trPr>
          <w:trHeight w:hRule="exact" w:val="287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83" w:lineRule="exact"/>
              <w:ind w:left="120" w:firstLine="0"/>
              <w:jc w:val="left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балл (отметка)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вербальный аналог</w:t>
            </w:r>
          </w:p>
        </w:tc>
      </w:tr>
      <w:tr w:rsidR="00261468" w:rsidRPr="00B5352D" w:rsidTr="007D6004">
        <w:trPr>
          <w:trHeight w:hRule="exact" w:val="28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90 - 100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отлично</w:t>
            </w:r>
          </w:p>
        </w:tc>
      </w:tr>
      <w:tr w:rsidR="00261468" w:rsidRPr="00B5352D" w:rsidTr="007D6004">
        <w:trPr>
          <w:trHeight w:hRule="exact" w:val="27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81 - 89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хорошо</w:t>
            </w:r>
          </w:p>
        </w:tc>
      </w:tr>
      <w:tr w:rsidR="00261468" w:rsidRPr="00B5352D" w:rsidTr="007D6004">
        <w:trPr>
          <w:trHeight w:hRule="exact" w:val="27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70 - 80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удовлетворительно</w:t>
            </w:r>
          </w:p>
        </w:tc>
      </w:tr>
      <w:tr w:rsidR="00261468" w:rsidRPr="00B5352D" w:rsidTr="007D6004">
        <w:trPr>
          <w:trHeight w:hRule="exact" w:val="29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менее 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468" w:rsidRPr="00B5352D" w:rsidRDefault="00261468" w:rsidP="007D6004">
            <w:pPr>
              <w:pStyle w:val="a4"/>
              <w:shd w:val="clear" w:color="auto" w:fill="auto"/>
              <w:spacing w:before="0" w:line="210" w:lineRule="exact"/>
              <w:ind w:left="120" w:firstLine="0"/>
              <w:jc w:val="left"/>
              <w:rPr>
                <w:rFonts w:cs="Times New Roman"/>
              </w:rPr>
            </w:pPr>
            <w:r w:rsidRPr="00B5352D">
              <w:rPr>
                <w:rFonts w:cs="Times New Roman"/>
                <w:color w:val="000000"/>
              </w:rPr>
              <w:t>неудовлетворительно</w:t>
            </w:r>
          </w:p>
        </w:tc>
      </w:tr>
    </w:tbl>
    <w:p w:rsidR="00261468" w:rsidRPr="00B5352D" w:rsidRDefault="00261468" w:rsidP="00261468">
      <w:pPr>
        <w:pStyle w:val="21"/>
        <w:shd w:val="clear" w:color="auto" w:fill="auto"/>
        <w:spacing w:after="0" w:line="322" w:lineRule="exact"/>
        <w:ind w:left="100" w:right="1230" w:firstLine="0"/>
        <w:jc w:val="both"/>
        <w:rPr>
          <w:rStyle w:val="2"/>
          <w:rFonts w:cs="Times New Roman"/>
          <w:color w:val="000000"/>
          <w:sz w:val="28"/>
          <w:szCs w:val="28"/>
        </w:rPr>
      </w:pPr>
    </w:p>
    <w:p w:rsidR="00261468" w:rsidRPr="00B5352D" w:rsidRDefault="00261468" w:rsidP="00261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52D">
        <w:rPr>
          <w:rStyle w:val="2"/>
          <w:rFonts w:cs="Times New Roman"/>
          <w:b w:val="0"/>
          <w:bCs w:val="0"/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</w:t>
      </w:r>
      <w:r w:rsidRPr="00B5352D">
        <w:rPr>
          <w:rStyle w:val="20"/>
          <w:rFonts w:cs="Times New Roman"/>
          <w:b w:val="0"/>
          <w:bCs w:val="0"/>
          <w:sz w:val="28"/>
          <w:szCs w:val="28"/>
          <w:u w:val="none"/>
        </w:rPr>
        <w:t>щи</w:t>
      </w:r>
      <w:r w:rsidRPr="00B5352D">
        <w:rPr>
          <w:rStyle w:val="2"/>
          <w:rFonts w:cs="Times New Roman"/>
          <w:b w:val="0"/>
          <w:bCs w:val="0"/>
          <w:sz w:val="28"/>
          <w:szCs w:val="28"/>
        </w:rPr>
        <w:t>х компетенций как результатов освоения профессионального модуля.</w:t>
      </w:r>
    </w:p>
    <w:p w:rsidR="000A249A" w:rsidRDefault="00F62B30"/>
    <w:sectPr w:rsidR="000A249A" w:rsidSect="0090724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30" w:rsidRDefault="00F62B30" w:rsidP="00893FC8">
      <w:r>
        <w:separator/>
      </w:r>
    </w:p>
  </w:endnote>
  <w:endnote w:type="continuationSeparator" w:id="1">
    <w:p w:rsidR="00F62B30" w:rsidRDefault="00F62B30" w:rsidP="0089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51" w:rsidRDefault="00893FC8">
    <w:pPr>
      <w:pStyle w:val="a9"/>
      <w:jc w:val="right"/>
    </w:pPr>
    <w:r>
      <w:fldChar w:fldCharType="begin"/>
    </w:r>
    <w:r w:rsidR="00261468">
      <w:instrText>PAGE   \* MERGEFORMAT</w:instrText>
    </w:r>
    <w:r>
      <w:fldChar w:fldCharType="separate"/>
    </w:r>
    <w:r w:rsidR="002F7C18">
      <w:rPr>
        <w:noProof/>
      </w:rPr>
      <w:t>2</w:t>
    </w:r>
    <w:r>
      <w:rPr>
        <w:noProof/>
      </w:rPr>
      <w:fldChar w:fldCharType="end"/>
    </w:r>
  </w:p>
  <w:p w:rsidR="00052151" w:rsidRDefault="00F62B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30" w:rsidRDefault="00F62B30" w:rsidP="00893FC8">
      <w:r>
        <w:separator/>
      </w:r>
    </w:p>
  </w:footnote>
  <w:footnote w:type="continuationSeparator" w:id="1">
    <w:p w:rsidR="00F62B30" w:rsidRDefault="00F62B30" w:rsidP="00893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E09A39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5E6A8F50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AB0215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5F6C49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F0348B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5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7">
    <w:nsid w:val="0FD3438D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</w:abstractNum>
  <w:abstractNum w:abstractNumId="18">
    <w:nsid w:val="1F9A7DFB"/>
    <w:multiLevelType w:val="multilevel"/>
    <w:tmpl w:val="A94405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none"/>
      <w:suff w:val="space"/>
      <w:lvlText w:val="–"/>
      <w:lvlJc w:val="left"/>
      <w:pPr>
        <w:ind w:firstLine="709"/>
      </w:pPr>
      <w:rPr>
        <w:rFonts w:hint="default"/>
      </w:rPr>
    </w:lvl>
    <w:lvl w:ilvl="3">
      <w:start w:val="1"/>
      <w:numFmt w:val="none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>
    <w:nsid w:val="43BC4C4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</w:abstractNum>
  <w:abstractNum w:abstractNumId="20">
    <w:nsid w:val="72E34D5F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8"/>
  </w:num>
  <w:num w:numId="7">
    <w:abstractNumId w:val="19"/>
  </w:num>
  <w:num w:numId="8">
    <w:abstractNumId w:val="20"/>
  </w:num>
  <w:num w:numId="9">
    <w:abstractNumId w:val="17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DA9"/>
    <w:rsid w:val="00261468"/>
    <w:rsid w:val="002F7C18"/>
    <w:rsid w:val="004C2AD1"/>
    <w:rsid w:val="00893FC8"/>
    <w:rsid w:val="009C75AB"/>
    <w:rsid w:val="00DA4DA9"/>
    <w:rsid w:val="00F6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6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468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1468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4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146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61468"/>
    <w:rPr>
      <w:rFonts w:ascii="Times New Roman" w:hAnsi="Times New Roman"/>
      <w:b/>
      <w:bCs/>
      <w:spacing w:val="-3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261468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261468"/>
    <w:pPr>
      <w:shd w:val="clear" w:color="auto" w:fill="FFFFFF"/>
      <w:spacing w:before="6540" w:line="240" w:lineRule="atLeast"/>
      <w:ind w:hanging="700"/>
      <w:jc w:val="center"/>
    </w:pPr>
    <w:rPr>
      <w:rFonts w:ascii="Times New Roman" w:eastAsiaTheme="minorHAnsi" w:hAnsi="Times New Roman" w:cstheme="minorBidi"/>
      <w:color w:val="auto"/>
      <w:spacing w:val="1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6146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61468"/>
    <w:rPr>
      <w:rFonts w:ascii="Courier New" w:hAnsi="Courier New" w:cs="Courier New"/>
      <w:color w:val="000000"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261468"/>
    <w:pPr>
      <w:shd w:val="clear" w:color="auto" w:fill="FFFFFF"/>
      <w:spacing w:after="60" w:line="240" w:lineRule="atLeast"/>
      <w:ind w:hanging="420"/>
      <w:jc w:val="center"/>
    </w:pPr>
    <w:rPr>
      <w:rFonts w:ascii="Times New Roman" w:eastAsiaTheme="minorHAnsi" w:hAnsi="Times New Roman" w:cstheme="minorBidi"/>
      <w:b/>
      <w:bCs/>
      <w:color w:val="auto"/>
      <w:spacing w:val="-3"/>
      <w:sz w:val="25"/>
      <w:szCs w:val="25"/>
      <w:lang w:eastAsia="en-US"/>
    </w:rPr>
  </w:style>
  <w:style w:type="character" w:styleId="a5">
    <w:name w:val="Hyperlink"/>
    <w:basedOn w:val="a0"/>
    <w:uiPriority w:val="99"/>
    <w:rsid w:val="00261468"/>
    <w:rPr>
      <w:rFonts w:cs="Times New Roman"/>
      <w:color w:val="000080"/>
      <w:u w:val="single"/>
    </w:rPr>
  </w:style>
  <w:style w:type="paragraph" w:customStyle="1" w:styleId="12">
    <w:name w:val="1основа"/>
    <w:basedOn w:val="a"/>
    <w:uiPriority w:val="99"/>
    <w:rsid w:val="0026146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1">
    <w:name w:val="3заг"/>
    <w:basedOn w:val="3"/>
    <w:next w:val="a"/>
    <w:uiPriority w:val="99"/>
    <w:rsid w:val="00261468"/>
    <w:pPr>
      <w:keepLines w:val="0"/>
      <w:widowControl/>
      <w:spacing w:before="240" w:after="6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locked/>
    <w:rsid w:val="00261468"/>
    <w:rPr>
      <w:rFonts w:ascii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61468"/>
    <w:pPr>
      <w:shd w:val="clear" w:color="auto" w:fill="FFFFFF"/>
      <w:spacing w:after="42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pacing w:val="-3"/>
      <w:sz w:val="25"/>
      <w:szCs w:val="25"/>
      <w:lang w:eastAsia="en-US"/>
    </w:rPr>
  </w:style>
  <w:style w:type="character" w:customStyle="1" w:styleId="a6">
    <w:name w:val="Основной текст + Курсив"/>
    <w:aliases w:val="Интервал 0 pt"/>
    <w:basedOn w:val="a3"/>
    <w:uiPriority w:val="99"/>
    <w:rsid w:val="00261468"/>
    <w:rPr>
      <w:rFonts w:ascii="Times New Roman" w:hAnsi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61468"/>
    <w:rPr>
      <w:rFonts w:ascii="Times New Roman" w:hAnsi="Times New Roman"/>
      <w:b/>
      <w:bCs/>
      <w:spacing w:val="-3"/>
      <w:sz w:val="25"/>
      <w:szCs w:val="25"/>
      <w:u w:val="single"/>
      <w:shd w:val="clear" w:color="auto" w:fill="FFFFFF"/>
    </w:rPr>
  </w:style>
  <w:style w:type="paragraph" w:styleId="a7">
    <w:name w:val="header"/>
    <w:basedOn w:val="a"/>
    <w:link w:val="a8"/>
    <w:uiPriority w:val="99"/>
    <w:rsid w:val="00261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6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61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6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14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46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6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468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1468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4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146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61468"/>
    <w:rPr>
      <w:rFonts w:ascii="Times New Roman" w:hAnsi="Times New Roman"/>
      <w:b/>
      <w:bCs/>
      <w:spacing w:val="-3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261468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261468"/>
    <w:pPr>
      <w:shd w:val="clear" w:color="auto" w:fill="FFFFFF"/>
      <w:spacing w:before="6540" w:line="240" w:lineRule="atLeast"/>
      <w:ind w:hanging="700"/>
      <w:jc w:val="center"/>
    </w:pPr>
    <w:rPr>
      <w:rFonts w:ascii="Times New Roman" w:eastAsiaTheme="minorHAnsi" w:hAnsi="Times New Roman" w:cstheme="minorBidi"/>
      <w:color w:val="auto"/>
      <w:spacing w:val="1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6146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61468"/>
    <w:rPr>
      <w:rFonts w:ascii="Courier New" w:hAnsi="Courier New" w:cs="Courier New"/>
      <w:color w:val="000000"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261468"/>
    <w:pPr>
      <w:shd w:val="clear" w:color="auto" w:fill="FFFFFF"/>
      <w:spacing w:after="60" w:line="240" w:lineRule="atLeast"/>
      <w:ind w:hanging="420"/>
      <w:jc w:val="center"/>
    </w:pPr>
    <w:rPr>
      <w:rFonts w:ascii="Times New Roman" w:eastAsiaTheme="minorHAnsi" w:hAnsi="Times New Roman" w:cstheme="minorBidi"/>
      <w:b/>
      <w:bCs/>
      <w:color w:val="auto"/>
      <w:spacing w:val="-3"/>
      <w:sz w:val="25"/>
      <w:szCs w:val="25"/>
      <w:lang w:eastAsia="en-US"/>
    </w:rPr>
  </w:style>
  <w:style w:type="character" w:styleId="a5">
    <w:name w:val="Hyperlink"/>
    <w:basedOn w:val="a0"/>
    <w:uiPriority w:val="99"/>
    <w:rsid w:val="00261468"/>
    <w:rPr>
      <w:rFonts w:cs="Times New Roman"/>
      <w:color w:val="000080"/>
      <w:u w:val="single"/>
    </w:rPr>
  </w:style>
  <w:style w:type="paragraph" w:customStyle="1" w:styleId="12">
    <w:name w:val="1основа"/>
    <w:basedOn w:val="a"/>
    <w:uiPriority w:val="99"/>
    <w:rsid w:val="0026146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1">
    <w:name w:val="3заг"/>
    <w:basedOn w:val="3"/>
    <w:next w:val="a"/>
    <w:uiPriority w:val="99"/>
    <w:rsid w:val="00261468"/>
    <w:pPr>
      <w:keepLines w:val="0"/>
      <w:widowControl/>
      <w:spacing w:before="240" w:after="6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locked/>
    <w:rsid w:val="00261468"/>
    <w:rPr>
      <w:rFonts w:ascii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61468"/>
    <w:pPr>
      <w:shd w:val="clear" w:color="auto" w:fill="FFFFFF"/>
      <w:spacing w:after="42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pacing w:val="-3"/>
      <w:sz w:val="25"/>
      <w:szCs w:val="25"/>
      <w:lang w:eastAsia="en-US"/>
    </w:rPr>
  </w:style>
  <w:style w:type="character" w:customStyle="1" w:styleId="a6">
    <w:name w:val="Основной текст + Курсив"/>
    <w:aliases w:val="Интервал 0 pt"/>
    <w:basedOn w:val="a3"/>
    <w:uiPriority w:val="99"/>
    <w:rsid w:val="00261468"/>
    <w:rPr>
      <w:rFonts w:ascii="Times New Roman" w:hAnsi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61468"/>
    <w:rPr>
      <w:rFonts w:ascii="Times New Roman" w:hAnsi="Times New Roman"/>
      <w:b/>
      <w:bCs/>
      <w:spacing w:val="-3"/>
      <w:sz w:val="25"/>
      <w:szCs w:val="25"/>
      <w:u w:val="single"/>
      <w:shd w:val="clear" w:color="auto" w:fill="FFFFFF"/>
    </w:rPr>
  </w:style>
  <w:style w:type="paragraph" w:styleId="a7">
    <w:name w:val="header"/>
    <w:basedOn w:val="a"/>
    <w:link w:val="a8"/>
    <w:uiPriority w:val="99"/>
    <w:rsid w:val="00261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6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61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6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14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46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6202</Words>
  <Characters>35355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Расчетчик</cp:lastModifiedBy>
  <cp:revision>3</cp:revision>
  <dcterms:created xsi:type="dcterms:W3CDTF">2018-11-24T06:52:00Z</dcterms:created>
  <dcterms:modified xsi:type="dcterms:W3CDTF">2018-12-05T06:52:00Z</dcterms:modified>
</cp:coreProperties>
</file>