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610" w:rsidRDefault="00930610" w:rsidP="003A2F5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86102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610255"/>
                    </a:xfrm>
                    <a:prstGeom prst="rect">
                      <a:avLst/>
                    </a:prstGeom>
                    <a:noFill/>
                    <a:ln w="9525">
                      <a:noFill/>
                      <a:miter lim="800000"/>
                      <a:headEnd/>
                      <a:tailEnd/>
                    </a:ln>
                  </pic:spPr>
                </pic:pic>
              </a:graphicData>
            </a:graphic>
          </wp:inline>
        </w:drawing>
      </w:r>
    </w:p>
    <w:p w:rsidR="00930610" w:rsidRDefault="00930610" w:rsidP="003A2F51">
      <w:pPr>
        <w:spacing w:after="0" w:line="240" w:lineRule="auto"/>
        <w:jc w:val="center"/>
        <w:rPr>
          <w:rFonts w:ascii="Times New Roman" w:hAnsi="Times New Roman" w:cs="Times New Roman"/>
          <w:sz w:val="28"/>
          <w:szCs w:val="28"/>
        </w:rPr>
      </w:pPr>
    </w:p>
    <w:p w:rsidR="003A2F51" w:rsidRDefault="003A2F51" w:rsidP="003A2F51">
      <w:pPr>
        <w:spacing w:after="0" w:line="360" w:lineRule="auto"/>
        <w:jc w:val="center"/>
        <w:rPr>
          <w:rFonts w:ascii="Times New Roman" w:hAnsi="Times New Roman" w:cs="Times New Roman"/>
          <w:sz w:val="28"/>
          <w:szCs w:val="28"/>
        </w:rPr>
      </w:pPr>
    </w:p>
    <w:p w:rsidR="003A2F51" w:rsidRDefault="003A2F51" w:rsidP="003A2F51">
      <w:pPr>
        <w:spacing w:after="0" w:line="360" w:lineRule="auto"/>
        <w:jc w:val="center"/>
        <w:rPr>
          <w:rFonts w:ascii="Times New Roman" w:eastAsia="Times New Roman" w:hAnsi="Times New Roman" w:cs="Times New Roman"/>
          <w:sz w:val="24"/>
        </w:rPr>
      </w:pPr>
    </w:p>
    <w:p w:rsidR="003A2F51" w:rsidRDefault="003A2F51" w:rsidP="003A2F51">
      <w:pPr>
        <w:rPr>
          <w:rFonts w:ascii="Times New Roman" w:eastAsia="Times New Roman" w:hAnsi="Times New Roman" w:cs="Times New Roman"/>
          <w:sz w:val="28"/>
        </w:rPr>
      </w:pPr>
    </w:p>
    <w:p w:rsidR="003A2F51" w:rsidRPr="0028737D"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Times New Roman" w:hAnsi="Times New Roman" w:cs="Times New Roman"/>
          <w:sz w:val="28"/>
          <w:szCs w:val="28"/>
        </w:rPr>
      </w:pPr>
      <w:r w:rsidRPr="0028737D">
        <w:rPr>
          <w:rFonts w:ascii="Times New Roman" w:eastAsia="Times New Roman" w:hAnsi="Times New Roman" w:cs="Times New Roman"/>
          <w:sz w:val="28"/>
          <w:szCs w:val="28"/>
        </w:rPr>
        <w:t>Организация-составитель:</w:t>
      </w:r>
    </w:p>
    <w:p w:rsidR="003A2F51" w:rsidRPr="0028737D"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eastAsia="Times New Roman" w:hAnsi="Times New Roman" w:cs="Times New Roman"/>
          <w:sz w:val="32"/>
          <w:szCs w:val="32"/>
        </w:rPr>
      </w:pPr>
      <w:r w:rsidRPr="0028737D">
        <w:rPr>
          <w:rFonts w:ascii="Times New Roman" w:eastAsia="Times New Roman" w:hAnsi="Times New Roman" w:cs="Times New Roman"/>
          <w:sz w:val="32"/>
          <w:szCs w:val="32"/>
        </w:rPr>
        <w:t>Краевое Государственное Бюджетное Профессиональное Образовательное Учреждение «Алейский технологический техникум»</w:t>
      </w:r>
    </w:p>
    <w:p w:rsidR="003A2F51"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Times New Roman" w:hAnsi="Times New Roman" w:cs="Times New Roman"/>
          <w:sz w:val="28"/>
        </w:rPr>
      </w:pPr>
    </w:p>
    <w:p w:rsidR="003A2F51"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Times New Roman" w:hAnsi="Times New Roman" w:cs="Times New Roman"/>
          <w:sz w:val="28"/>
        </w:rPr>
      </w:pPr>
    </w:p>
    <w:p w:rsidR="003A2F51"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eastAsia="Times New Roman" w:hAnsi="Times New Roman" w:cs="Times New Roman"/>
          <w:sz w:val="28"/>
        </w:rPr>
      </w:pPr>
      <w:r>
        <w:rPr>
          <w:rFonts w:ascii="Times New Roman" w:eastAsia="Times New Roman" w:hAnsi="Times New Roman" w:cs="Times New Roman"/>
          <w:sz w:val="28"/>
        </w:rPr>
        <w:t>Составители:</w:t>
      </w:r>
    </w:p>
    <w:p w:rsidR="003A2F51"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eastAsia="Times New Roman" w:hAnsi="Times New Roman" w:cs="Times New Roman"/>
          <w:sz w:val="28"/>
        </w:rPr>
      </w:pPr>
      <w:r>
        <w:rPr>
          <w:rFonts w:ascii="Times New Roman" w:eastAsia="Times New Roman" w:hAnsi="Times New Roman" w:cs="Times New Roman"/>
          <w:sz w:val="28"/>
        </w:rPr>
        <w:t>Кабанова Наталья Богдановна –преподаватель математики,первая квалификационная категория.</w:t>
      </w:r>
    </w:p>
    <w:p w:rsidR="003A2F51"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Times New Roman" w:hAnsi="Times New Roman" w:cs="Times New Roman"/>
          <w:sz w:val="28"/>
        </w:rPr>
      </w:pPr>
    </w:p>
    <w:p w:rsidR="003A2F51" w:rsidRDefault="003A2F51" w:rsidP="003A2F51">
      <w:pPr>
        <w:tabs>
          <w:tab w:val="left" w:pos="6420"/>
        </w:tabs>
        <w:suppressAutoHyphens/>
        <w:spacing w:line="360" w:lineRule="auto"/>
        <w:rPr>
          <w:rFonts w:ascii="Times New Roman" w:eastAsia="Times New Roman" w:hAnsi="Times New Roman" w:cs="Times New Roman"/>
          <w:sz w:val="28"/>
        </w:rPr>
      </w:pPr>
    </w:p>
    <w:p w:rsidR="003A2F51" w:rsidRDefault="003A2F51" w:rsidP="003A2F51">
      <w:pPr>
        <w:tabs>
          <w:tab w:val="left" w:pos="6420"/>
        </w:tabs>
        <w:suppressAutoHyphens/>
        <w:spacing w:line="360" w:lineRule="auto"/>
        <w:rPr>
          <w:rFonts w:ascii="Times New Roman" w:eastAsia="Times New Roman" w:hAnsi="Times New Roman" w:cs="Times New Roman"/>
          <w:sz w:val="28"/>
        </w:rPr>
      </w:pPr>
    </w:p>
    <w:p w:rsidR="003A2F51" w:rsidRDefault="003A2F51" w:rsidP="003A2F51">
      <w:pPr>
        <w:tabs>
          <w:tab w:val="left" w:pos="6420"/>
        </w:tabs>
        <w:suppressAutoHyphens/>
        <w:spacing w:line="360" w:lineRule="auto"/>
        <w:rPr>
          <w:rFonts w:ascii="Times New Roman" w:eastAsia="Times New Roman" w:hAnsi="Times New Roman" w:cs="Times New Roman"/>
          <w:sz w:val="28"/>
        </w:rPr>
      </w:pPr>
    </w:p>
    <w:p w:rsidR="003A2F51" w:rsidRDefault="003A2F51" w:rsidP="003A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СОДЕРЖАНИЕ</w:t>
      </w:r>
    </w:p>
    <w:tbl>
      <w:tblPr>
        <w:tblpPr w:leftFromText="180" w:rightFromText="180" w:bottomFromText="200" w:vertAnchor="page" w:horzAnchor="margin" w:tblpY="2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740"/>
        <w:gridCol w:w="1183"/>
      </w:tblGrid>
      <w:tr w:rsidR="003A2F51" w:rsidTr="00DF1F0E">
        <w:tc>
          <w:tcPr>
            <w:tcW w:w="648" w:type="dxa"/>
            <w:tcBorders>
              <w:top w:val="single" w:sz="4" w:space="0" w:color="auto"/>
              <w:left w:val="single" w:sz="4" w:space="0" w:color="auto"/>
              <w:bottom w:val="single" w:sz="4" w:space="0" w:color="auto"/>
              <w:right w:val="single" w:sz="4" w:space="0" w:color="auto"/>
            </w:tcBorders>
          </w:tcPr>
          <w:p w:rsidR="003A2F51" w:rsidRDefault="003A2F51" w:rsidP="003A2F51">
            <w:pPr>
              <w:spacing w:after="0" w:line="360" w:lineRule="auto"/>
              <w:rPr>
                <w:rFonts w:ascii="Times New Roman" w:hAnsi="Times New Roman"/>
                <w:sz w:val="28"/>
                <w:szCs w:val="28"/>
              </w:rPr>
            </w:pPr>
          </w:p>
        </w:tc>
        <w:tc>
          <w:tcPr>
            <w:tcW w:w="7740"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rPr>
                <w:rFonts w:ascii="Times New Roman" w:hAnsi="Times New Roman"/>
                <w:sz w:val="28"/>
                <w:szCs w:val="28"/>
              </w:rPr>
            </w:pPr>
            <w:r>
              <w:rPr>
                <w:rFonts w:ascii="Times New Roman" w:hAnsi="Times New Roman"/>
                <w:sz w:val="28"/>
                <w:szCs w:val="28"/>
              </w:rPr>
              <w:t>Пояснительная записка</w:t>
            </w:r>
          </w:p>
        </w:tc>
        <w:tc>
          <w:tcPr>
            <w:tcW w:w="1183"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rPr>
                <w:rFonts w:ascii="Times New Roman" w:hAnsi="Times New Roman"/>
                <w:sz w:val="28"/>
                <w:szCs w:val="28"/>
              </w:rPr>
            </w:pPr>
            <w:r>
              <w:rPr>
                <w:rFonts w:ascii="Times New Roman" w:hAnsi="Times New Roman"/>
                <w:sz w:val="28"/>
                <w:szCs w:val="28"/>
              </w:rPr>
              <w:t>стр.4</w:t>
            </w:r>
          </w:p>
        </w:tc>
      </w:tr>
      <w:tr w:rsidR="003A2F51" w:rsidTr="00DF1F0E">
        <w:tc>
          <w:tcPr>
            <w:tcW w:w="648"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center"/>
              <w:rPr>
                <w:rFonts w:ascii="Times New Roman" w:hAnsi="Times New Roman"/>
                <w:sz w:val="28"/>
                <w:szCs w:val="28"/>
              </w:rPr>
            </w:pPr>
            <w:r>
              <w:rPr>
                <w:rFonts w:ascii="Times New Roman" w:hAnsi="Times New Roman"/>
                <w:sz w:val="28"/>
                <w:szCs w:val="28"/>
              </w:rPr>
              <w:t>1.</w:t>
            </w:r>
          </w:p>
        </w:tc>
        <w:tc>
          <w:tcPr>
            <w:tcW w:w="7740"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both"/>
              <w:rPr>
                <w:rFonts w:ascii="Times New Roman" w:hAnsi="Times New Roman"/>
                <w:caps/>
                <w:sz w:val="28"/>
                <w:szCs w:val="28"/>
              </w:rPr>
            </w:pPr>
            <w:r>
              <w:rPr>
                <w:rFonts w:ascii="Times New Roman" w:hAnsi="Times New Roman"/>
                <w:sz w:val="28"/>
                <w:szCs w:val="28"/>
              </w:rPr>
              <w:t>Паспорт рабочей программы учебной дисциплины</w:t>
            </w:r>
          </w:p>
        </w:tc>
        <w:tc>
          <w:tcPr>
            <w:tcW w:w="1183" w:type="dxa"/>
            <w:tcBorders>
              <w:top w:val="single" w:sz="4" w:space="0" w:color="auto"/>
              <w:left w:val="single" w:sz="4" w:space="0" w:color="auto"/>
              <w:bottom w:val="single" w:sz="4" w:space="0" w:color="auto"/>
              <w:right w:val="single" w:sz="4" w:space="0" w:color="auto"/>
            </w:tcBorders>
            <w:hideMark/>
          </w:tcPr>
          <w:p w:rsidR="003A2F51" w:rsidRPr="003A2F51" w:rsidRDefault="003A2F51" w:rsidP="003A2F51">
            <w:pPr>
              <w:spacing w:after="0" w:line="360" w:lineRule="auto"/>
              <w:jc w:val="center"/>
              <w:rPr>
                <w:rFonts w:ascii="Times New Roman" w:hAnsi="Times New Roman"/>
                <w:sz w:val="28"/>
                <w:szCs w:val="28"/>
              </w:rPr>
            </w:pPr>
            <w:r>
              <w:rPr>
                <w:rFonts w:ascii="Times New Roman" w:hAnsi="Times New Roman"/>
                <w:sz w:val="28"/>
                <w:szCs w:val="28"/>
              </w:rPr>
              <w:t>7</w:t>
            </w:r>
          </w:p>
        </w:tc>
      </w:tr>
      <w:tr w:rsidR="003A2F51" w:rsidTr="00DF1F0E">
        <w:tc>
          <w:tcPr>
            <w:tcW w:w="648"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center"/>
              <w:rPr>
                <w:rFonts w:ascii="Times New Roman" w:hAnsi="Times New Roman"/>
                <w:sz w:val="28"/>
                <w:szCs w:val="28"/>
              </w:rPr>
            </w:pPr>
            <w:r>
              <w:rPr>
                <w:rFonts w:ascii="Times New Roman" w:hAnsi="Times New Roman"/>
                <w:sz w:val="28"/>
                <w:szCs w:val="28"/>
              </w:rPr>
              <w:t>2.</w:t>
            </w:r>
          </w:p>
        </w:tc>
        <w:tc>
          <w:tcPr>
            <w:tcW w:w="7740"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both"/>
              <w:rPr>
                <w:rFonts w:ascii="Times New Roman" w:hAnsi="Times New Roman"/>
                <w:caps/>
                <w:sz w:val="28"/>
                <w:szCs w:val="28"/>
              </w:rPr>
            </w:pPr>
            <w:r>
              <w:rPr>
                <w:rFonts w:ascii="Times New Roman" w:hAnsi="Times New Roman"/>
                <w:sz w:val="28"/>
                <w:szCs w:val="28"/>
              </w:rPr>
              <w:t>Структура и содержание учебной дисциплины</w:t>
            </w:r>
          </w:p>
        </w:tc>
        <w:tc>
          <w:tcPr>
            <w:tcW w:w="1183" w:type="dxa"/>
            <w:tcBorders>
              <w:top w:val="single" w:sz="4" w:space="0" w:color="auto"/>
              <w:left w:val="single" w:sz="4" w:space="0" w:color="auto"/>
              <w:bottom w:val="single" w:sz="4" w:space="0" w:color="auto"/>
              <w:right w:val="single" w:sz="4" w:space="0" w:color="auto"/>
            </w:tcBorders>
            <w:hideMark/>
          </w:tcPr>
          <w:p w:rsidR="003A2F51" w:rsidRPr="003A2F51" w:rsidRDefault="003A2F51" w:rsidP="003A2F51">
            <w:pPr>
              <w:spacing w:after="0" w:line="360" w:lineRule="auto"/>
              <w:jc w:val="center"/>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1</w:t>
            </w:r>
          </w:p>
        </w:tc>
      </w:tr>
      <w:tr w:rsidR="003A2F51" w:rsidTr="00DF1F0E">
        <w:tc>
          <w:tcPr>
            <w:tcW w:w="648"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center"/>
              <w:rPr>
                <w:rFonts w:ascii="Times New Roman" w:hAnsi="Times New Roman"/>
                <w:sz w:val="28"/>
                <w:szCs w:val="28"/>
              </w:rPr>
            </w:pPr>
            <w:r>
              <w:rPr>
                <w:rFonts w:ascii="Times New Roman" w:hAnsi="Times New Roman"/>
                <w:sz w:val="28"/>
                <w:szCs w:val="28"/>
              </w:rPr>
              <w:t>3.</w:t>
            </w:r>
          </w:p>
        </w:tc>
        <w:tc>
          <w:tcPr>
            <w:tcW w:w="7740"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both"/>
              <w:rPr>
                <w:rFonts w:ascii="Times New Roman" w:hAnsi="Times New Roman"/>
                <w:caps/>
                <w:sz w:val="28"/>
                <w:szCs w:val="28"/>
              </w:rPr>
            </w:pPr>
            <w:r>
              <w:rPr>
                <w:rFonts w:ascii="Times New Roman" w:hAnsi="Times New Roman"/>
                <w:sz w:val="28"/>
                <w:szCs w:val="28"/>
              </w:rPr>
              <w:t>Условия реализации рабочей программы</w:t>
            </w:r>
          </w:p>
        </w:tc>
        <w:tc>
          <w:tcPr>
            <w:tcW w:w="1183" w:type="dxa"/>
            <w:tcBorders>
              <w:top w:val="single" w:sz="4" w:space="0" w:color="auto"/>
              <w:left w:val="single" w:sz="4" w:space="0" w:color="auto"/>
              <w:bottom w:val="single" w:sz="4" w:space="0" w:color="auto"/>
              <w:right w:val="single" w:sz="4" w:space="0" w:color="auto"/>
            </w:tcBorders>
            <w:hideMark/>
          </w:tcPr>
          <w:p w:rsidR="003A2F51" w:rsidRDefault="003A2F51" w:rsidP="001434BF">
            <w:pPr>
              <w:spacing w:after="0" w:line="360" w:lineRule="auto"/>
              <w:jc w:val="center"/>
              <w:rPr>
                <w:rFonts w:ascii="Times New Roman" w:hAnsi="Times New Roman"/>
                <w:sz w:val="28"/>
                <w:szCs w:val="28"/>
                <w:lang w:val="en-US"/>
              </w:rPr>
            </w:pPr>
            <w:r>
              <w:rPr>
                <w:rFonts w:ascii="Times New Roman" w:hAnsi="Times New Roman"/>
                <w:sz w:val="28"/>
                <w:szCs w:val="28"/>
              </w:rPr>
              <w:t>1</w:t>
            </w:r>
            <w:r w:rsidR="001434BF">
              <w:rPr>
                <w:rFonts w:ascii="Times New Roman" w:hAnsi="Times New Roman"/>
                <w:sz w:val="28"/>
                <w:szCs w:val="28"/>
              </w:rPr>
              <w:t>6</w:t>
            </w:r>
          </w:p>
        </w:tc>
      </w:tr>
      <w:tr w:rsidR="003A2F51" w:rsidTr="00DF1F0E">
        <w:tc>
          <w:tcPr>
            <w:tcW w:w="648"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center"/>
              <w:rPr>
                <w:rFonts w:ascii="Times New Roman" w:hAnsi="Times New Roman"/>
                <w:sz w:val="28"/>
                <w:szCs w:val="28"/>
              </w:rPr>
            </w:pPr>
            <w:r>
              <w:rPr>
                <w:rFonts w:ascii="Times New Roman" w:hAnsi="Times New Roman"/>
                <w:sz w:val="28"/>
                <w:szCs w:val="28"/>
              </w:rPr>
              <w:t>4.</w:t>
            </w:r>
          </w:p>
        </w:tc>
        <w:tc>
          <w:tcPr>
            <w:tcW w:w="7740" w:type="dxa"/>
            <w:tcBorders>
              <w:top w:val="single" w:sz="4" w:space="0" w:color="auto"/>
              <w:left w:val="single" w:sz="4" w:space="0" w:color="auto"/>
              <w:bottom w:val="single" w:sz="4" w:space="0" w:color="auto"/>
              <w:right w:val="single" w:sz="4" w:space="0" w:color="auto"/>
            </w:tcBorders>
            <w:hideMark/>
          </w:tcPr>
          <w:p w:rsidR="003A2F51" w:rsidRDefault="003A2F51" w:rsidP="003A2F51">
            <w:pPr>
              <w:spacing w:after="0" w:line="360" w:lineRule="auto"/>
              <w:jc w:val="both"/>
              <w:rPr>
                <w:rFonts w:ascii="Times New Roman" w:hAnsi="Times New Roman"/>
                <w:caps/>
                <w:sz w:val="28"/>
                <w:szCs w:val="28"/>
              </w:rPr>
            </w:pPr>
            <w:r>
              <w:rPr>
                <w:rFonts w:ascii="Times New Roman" w:hAnsi="Times New Roman"/>
                <w:sz w:val="28"/>
                <w:szCs w:val="28"/>
              </w:rPr>
              <w:t>Контроль и оценка результатов освоения учебной дисциплины</w:t>
            </w:r>
          </w:p>
        </w:tc>
        <w:tc>
          <w:tcPr>
            <w:tcW w:w="1183" w:type="dxa"/>
            <w:tcBorders>
              <w:top w:val="single" w:sz="4" w:space="0" w:color="auto"/>
              <w:left w:val="single" w:sz="4" w:space="0" w:color="auto"/>
              <w:bottom w:val="single" w:sz="4" w:space="0" w:color="auto"/>
              <w:right w:val="single" w:sz="4" w:space="0" w:color="auto"/>
            </w:tcBorders>
            <w:hideMark/>
          </w:tcPr>
          <w:p w:rsidR="003A2F51" w:rsidRDefault="003A2F51" w:rsidP="001434BF">
            <w:pPr>
              <w:spacing w:after="0" w:line="360" w:lineRule="auto"/>
              <w:jc w:val="center"/>
              <w:rPr>
                <w:rFonts w:ascii="Times New Roman" w:hAnsi="Times New Roman"/>
                <w:sz w:val="28"/>
                <w:szCs w:val="28"/>
                <w:lang w:val="en-US"/>
              </w:rPr>
            </w:pPr>
            <w:r>
              <w:rPr>
                <w:rFonts w:ascii="Times New Roman" w:hAnsi="Times New Roman"/>
                <w:sz w:val="28"/>
                <w:szCs w:val="28"/>
              </w:rPr>
              <w:t>1</w:t>
            </w:r>
            <w:r w:rsidR="001434BF">
              <w:rPr>
                <w:rFonts w:ascii="Times New Roman" w:hAnsi="Times New Roman"/>
                <w:sz w:val="28"/>
                <w:szCs w:val="28"/>
              </w:rPr>
              <w:t>8</w:t>
            </w:r>
          </w:p>
        </w:tc>
      </w:tr>
    </w:tbl>
    <w:p w:rsidR="003A2F51" w:rsidRDefault="003A2F51" w:rsidP="003A2F51">
      <w:pPr>
        <w:tabs>
          <w:tab w:val="left" w:pos="6420"/>
        </w:tabs>
        <w:suppressAutoHyphens/>
        <w:spacing w:line="360" w:lineRule="auto"/>
        <w:rPr>
          <w:rFonts w:ascii="Times New Roman" w:eastAsia="Times New Roman" w:hAnsi="Times New Roman" w:cs="Times New Roman"/>
          <w:sz w:val="28"/>
        </w:rPr>
      </w:pPr>
    </w:p>
    <w:p w:rsidR="003A2F51" w:rsidRDefault="003A2F51" w:rsidP="003A2F51">
      <w:pPr>
        <w:spacing w:line="360" w:lineRule="auto"/>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rsidP="003A2F51">
      <w:pPr>
        <w:tabs>
          <w:tab w:val="left" w:pos="0"/>
        </w:tabs>
        <w:spacing w:line="360" w:lineRule="auto"/>
        <w:jc w:val="center"/>
        <w:rPr>
          <w:rFonts w:ascii="Times New Roman" w:eastAsia="Times New Roman" w:hAnsi="Times New Roman" w:cs="Times New Roman"/>
          <w:sz w:val="28"/>
        </w:rPr>
      </w:pPr>
    </w:p>
    <w:p w:rsidR="003A2F51" w:rsidRDefault="003A2F51">
      <w:pPr>
        <w:rPr>
          <w:rFonts w:ascii="Times New Roman" w:hAnsi="Times New Roman" w:cs="Times New Roman"/>
          <w:b/>
          <w:sz w:val="28"/>
          <w:szCs w:val="28"/>
        </w:rPr>
      </w:pPr>
      <w:r>
        <w:rPr>
          <w:rFonts w:ascii="Times New Roman" w:hAnsi="Times New Roman" w:cs="Times New Roman"/>
          <w:b/>
          <w:sz w:val="28"/>
          <w:szCs w:val="28"/>
        </w:rPr>
        <w:br w:type="page"/>
      </w:r>
    </w:p>
    <w:p w:rsidR="000C5176" w:rsidRDefault="000C5176" w:rsidP="000C517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РАБОЧАЯ ПРОГРАММА УЧЕБНОЙ ДИСЦИПЛИНЫ</w:t>
      </w:r>
    </w:p>
    <w:p w:rsidR="000C5176" w:rsidRDefault="000C5176" w:rsidP="000C5176">
      <w:pPr>
        <w:spacing w:line="360" w:lineRule="auto"/>
        <w:jc w:val="center"/>
        <w:rPr>
          <w:rFonts w:ascii="Times New Roman" w:hAnsi="Times New Roman"/>
          <w:b/>
          <w:sz w:val="28"/>
          <w:szCs w:val="28"/>
        </w:rPr>
      </w:pPr>
      <w:r w:rsidRPr="00E956B9">
        <w:rPr>
          <w:rFonts w:ascii="Times New Roman" w:hAnsi="Times New Roman"/>
          <w:b/>
          <w:sz w:val="28"/>
          <w:szCs w:val="28"/>
        </w:rPr>
        <w:t>ОДП.1</w:t>
      </w:r>
      <w:r w:rsidR="003A2F51" w:rsidRPr="003A2F51">
        <w:rPr>
          <w:rFonts w:ascii="Times New Roman" w:hAnsi="Times New Roman"/>
          <w:b/>
          <w:sz w:val="28"/>
          <w:szCs w:val="28"/>
        </w:rPr>
        <w:t>4</w:t>
      </w:r>
      <w:r w:rsidRPr="00E956B9">
        <w:rPr>
          <w:rFonts w:ascii="Times New Roman" w:hAnsi="Times New Roman"/>
          <w:b/>
          <w:sz w:val="28"/>
          <w:szCs w:val="28"/>
        </w:rPr>
        <w:t xml:space="preserve"> «МАТЕМАТИКА»</w:t>
      </w:r>
      <w:r>
        <w:rPr>
          <w:rFonts w:ascii="Times New Roman" w:hAnsi="Times New Roman"/>
          <w:b/>
          <w:sz w:val="28"/>
          <w:szCs w:val="28"/>
        </w:rPr>
        <w:t xml:space="preserve"> </w:t>
      </w:r>
      <w:r w:rsidR="003A2F51">
        <w:rPr>
          <w:rFonts w:ascii="Times New Roman" w:hAnsi="Times New Roman"/>
          <w:b/>
          <w:sz w:val="28"/>
          <w:szCs w:val="28"/>
        </w:rPr>
        <w:t xml:space="preserve">социально –экономический </w:t>
      </w:r>
      <w:r>
        <w:rPr>
          <w:rFonts w:ascii="Times New Roman" w:hAnsi="Times New Roman"/>
          <w:b/>
          <w:sz w:val="28"/>
          <w:szCs w:val="28"/>
        </w:rPr>
        <w:t>профиль</w:t>
      </w:r>
    </w:p>
    <w:p w:rsidR="000C5176" w:rsidRDefault="000C5176" w:rsidP="000C5176">
      <w:pPr>
        <w:widowControl w:val="0"/>
        <w:autoSpaceDE w:val="0"/>
        <w:autoSpaceDN w:val="0"/>
        <w:adjustRightInd w:val="0"/>
        <w:spacing w:after="0" w:line="240" w:lineRule="auto"/>
        <w:ind w:firstLine="709"/>
        <w:jc w:val="center"/>
        <w:rPr>
          <w:rFonts w:ascii="Times New Roman" w:hAnsi="Times New Roman" w:cs="Times New Roman"/>
          <w:bCs/>
          <w:sz w:val="28"/>
          <w:szCs w:val="28"/>
        </w:rPr>
      </w:pPr>
      <w:r w:rsidRPr="00E956B9">
        <w:rPr>
          <w:rFonts w:ascii="Times New Roman" w:hAnsi="Times New Roman" w:cs="Times New Roman"/>
          <w:bCs/>
          <w:sz w:val="28"/>
          <w:szCs w:val="28"/>
        </w:rPr>
        <w:t>ПОЯСНИТЕЛЬНАЯ ЗАПИСКА</w:t>
      </w:r>
    </w:p>
    <w:p w:rsidR="000C5176" w:rsidRPr="00E956B9" w:rsidRDefault="000C5176" w:rsidP="000C5176">
      <w:pPr>
        <w:widowControl w:val="0"/>
        <w:autoSpaceDE w:val="0"/>
        <w:autoSpaceDN w:val="0"/>
        <w:adjustRightInd w:val="0"/>
        <w:spacing w:after="0" w:line="240" w:lineRule="auto"/>
        <w:ind w:firstLine="709"/>
        <w:jc w:val="center"/>
        <w:rPr>
          <w:rFonts w:ascii="Times New Roman" w:hAnsi="Times New Roman" w:cs="Times New Roman"/>
          <w:bCs/>
          <w:sz w:val="28"/>
          <w:szCs w:val="28"/>
        </w:rPr>
      </w:pPr>
    </w:p>
    <w:p w:rsidR="003A2F51" w:rsidRDefault="003A2F51" w:rsidP="003A2F5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Настоящая программа учебной дисциплины ОДП.14«Математика»  предназначена для подготовки квалифицированных рабочих с 2015 года по профессии 260807.01 Повар, кондитер, срок обучения 2 года 10 месяцев. </w:t>
      </w:r>
    </w:p>
    <w:p w:rsidR="003A2F51" w:rsidRPr="00E31311" w:rsidRDefault="003A2F51" w:rsidP="003A2F51">
      <w:pPr>
        <w:spacing w:after="0" w:line="240" w:lineRule="auto"/>
        <w:ind w:firstLine="709"/>
        <w:jc w:val="both"/>
        <w:rPr>
          <w:rFonts w:ascii="Times New Roman" w:hAnsi="Times New Roman" w:cs="Times New Roman"/>
          <w:sz w:val="28"/>
          <w:szCs w:val="28"/>
        </w:rPr>
      </w:pPr>
      <w:r w:rsidRPr="00E31311">
        <w:rPr>
          <w:rFonts w:ascii="Times New Roman" w:hAnsi="Times New Roman" w:cs="Times New Roman"/>
          <w:iCs/>
          <w:color w:val="000000"/>
          <w:sz w:val="28"/>
          <w:szCs w:val="28"/>
        </w:rPr>
        <w:t xml:space="preserve">Основанием для разработки данной программы являются следующие документы: </w:t>
      </w:r>
    </w:p>
    <w:p w:rsidR="003A2F51" w:rsidRPr="00F97DCC" w:rsidRDefault="003A2F51" w:rsidP="003A2F51">
      <w:pPr>
        <w:numPr>
          <w:ilvl w:val="0"/>
          <w:numId w:val="1"/>
        </w:numPr>
        <w:spacing w:after="0" w:line="240" w:lineRule="auto"/>
        <w:jc w:val="both"/>
        <w:rPr>
          <w:rFonts w:ascii="Times New Roman" w:hAnsi="Times New Roman" w:cs="Times New Roman"/>
          <w:sz w:val="28"/>
          <w:szCs w:val="28"/>
        </w:rPr>
      </w:pPr>
      <w:r w:rsidRPr="00DA1694">
        <w:rPr>
          <w:rFonts w:ascii="Times New Roman" w:hAnsi="Times New Roman"/>
          <w:sz w:val="28"/>
          <w:szCs w:val="28"/>
        </w:rPr>
        <w:t xml:space="preserve">Федеральный  государственный образовательный стандарт  </w:t>
      </w:r>
      <w:r>
        <w:rPr>
          <w:rFonts w:ascii="Times New Roman" w:hAnsi="Times New Roman"/>
          <w:sz w:val="28"/>
          <w:szCs w:val="28"/>
        </w:rPr>
        <w:t xml:space="preserve">СПО </w:t>
      </w:r>
      <w:r w:rsidRPr="00DA1694">
        <w:rPr>
          <w:rFonts w:ascii="Times New Roman" w:hAnsi="Times New Roman"/>
          <w:sz w:val="28"/>
          <w:szCs w:val="28"/>
        </w:rPr>
        <w:t xml:space="preserve">по профессии </w:t>
      </w:r>
      <w:r>
        <w:rPr>
          <w:rFonts w:ascii="Times New Roman" w:hAnsi="Times New Roman"/>
          <w:sz w:val="28"/>
          <w:szCs w:val="28"/>
        </w:rPr>
        <w:t>260807.01 Повар, кондитер от 2 августа 2013г. №798 (зарегистрировано в Минюсте РФ 20 августа 2013г., регистрационный №29749)</w:t>
      </w:r>
      <w:r w:rsidRPr="00E31311">
        <w:rPr>
          <w:rFonts w:ascii="Times New Roman" w:hAnsi="Times New Roman" w:cs="Times New Roman"/>
          <w:sz w:val="28"/>
          <w:szCs w:val="28"/>
        </w:rPr>
        <w:t>.</w:t>
      </w:r>
    </w:p>
    <w:p w:rsidR="000C5176" w:rsidRPr="00E956B9" w:rsidRDefault="000C5176" w:rsidP="000C5176">
      <w:pPr>
        <w:numPr>
          <w:ilvl w:val="0"/>
          <w:numId w:val="1"/>
        </w:numPr>
        <w:tabs>
          <w:tab w:val="clear" w:pos="720"/>
          <w:tab w:val="num" w:pos="0"/>
        </w:tabs>
        <w:spacing w:after="0" w:line="240" w:lineRule="auto"/>
        <w:ind w:left="142" w:firstLine="567"/>
        <w:jc w:val="both"/>
        <w:rPr>
          <w:rFonts w:ascii="Times New Roman" w:hAnsi="Times New Roman" w:cs="Times New Roman"/>
          <w:sz w:val="28"/>
          <w:szCs w:val="28"/>
        </w:rPr>
      </w:pPr>
      <w:r w:rsidRPr="00E956B9">
        <w:rPr>
          <w:rFonts w:ascii="Times New Roman" w:hAnsi="Times New Roman" w:cs="Times New Roman"/>
          <w:sz w:val="28"/>
          <w:szCs w:val="28"/>
        </w:rPr>
        <w:t>Приказ Минобразования России от 05.03.2004 N 1089 (ред. от 31.01.2012)"Об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C5176" w:rsidRPr="00E956B9" w:rsidRDefault="000C5176" w:rsidP="000C5176">
      <w:pPr>
        <w:pStyle w:val="a8"/>
        <w:numPr>
          <w:ilvl w:val="0"/>
          <w:numId w:val="1"/>
        </w:numPr>
        <w:tabs>
          <w:tab w:val="num" w:pos="0"/>
        </w:tabs>
        <w:spacing w:after="0" w:line="240" w:lineRule="auto"/>
        <w:ind w:left="0" w:firstLine="720"/>
        <w:jc w:val="both"/>
        <w:rPr>
          <w:rFonts w:ascii="Times New Roman" w:hAnsi="Times New Roman" w:cs="Times New Roman"/>
          <w:sz w:val="28"/>
          <w:szCs w:val="28"/>
        </w:rPr>
      </w:pPr>
      <w:r w:rsidRPr="00E956B9">
        <w:rPr>
          <w:rFonts w:ascii="Times New Roman" w:hAnsi="Times New Roman" w:cs="Times New Roman"/>
          <w:sz w:val="28"/>
          <w:szCs w:val="28"/>
        </w:rPr>
        <w:t xml:space="preserve">Примерная программа учебной дисциплины Математика для профессий начального профессионального образования и специальностей среднего профессионального образования (ФГУ «ФИРО» Минобрнауки России </w:t>
      </w:r>
      <w:smartTag w:uri="urn:schemas-microsoft-com:office:smarttags" w:element="metricconverter">
        <w:smartTagPr>
          <w:attr w:name="ProductID" w:val="2008 г"/>
        </w:smartTagPr>
        <w:r w:rsidRPr="00E956B9">
          <w:rPr>
            <w:rFonts w:ascii="Times New Roman" w:hAnsi="Times New Roman" w:cs="Times New Roman"/>
            <w:sz w:val="28"/>
            <w:szCs w:val="28"/>
          </w:rPr>
          <w:t>2008 г</w:t>
        </w:r>
      </w:smartTag>
      <w:r w:rsidRPr="00E956B9">
        <w:rPr>
          <w:rFonts w:ascii="Times New Roman" w:hAnsi="Times New Roman" w:cs="Times New Roman"/>
          <w:sz w:val="28"/>
          <w:szCs w:val="28"/>
        </w:rPr>
        <w:t>.).</w:t>
      </w:r>
    </w:p>
    <w:p w:rsidR="000C5176" w:rsidRPr="00E956B9" w:rsidRDefault="000C5176" w:rsidP="000C5176">
      <w:pPr>
        <w:pStyle w:val="a8"/>
        <w:numPr>
          <w:ilvl w:val="0"/>
          <w:numId w:val="1"/>
        </w:numPr>
        <w:tabs>
          <w:tab w:val="num" w:pos="0"/>
        </w:tabs>
        <w:spacing w:after="0" w:line="240" w:lineRule="auto"/>
        <w:ind w:left="0" w:firstLine="720"/>
        <w:jc w:val="both"/>
        <w:rPr>
          <w:rFonts w:ascii="Times New Roman" w:hAnsi="Times New Roman" w:cs="Times New Roman"/>
          <w:sz w:val="28"/>
          <w:szCs w:val="28"/>
        </w:rPr>
      </w:pPr>
      <w:r w:rsidRPr="00E956B9">
        <w:rPr>
          <w:rFonts w:ascii="Times New Roman" w:hAnsi="Times New Roman" w:cs="Times New Roman"/>
          <w:sz w:val="28"/>
          <w:szCs w:val="28"/>
        </w:rPr>
        <w:t xml:space="preserve">Рекомендации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w:t>
      </w:r>
    </w:p>
    <w:p w:rsidR="000C5176" w:rsidRPr="00FF1594" w:rsidRDefault="000C5176" w:rsidP="000C5176">
      <w:pPr>
        <w:numPr>
          <w:ilvl w:val="0"/>
          <w:numId w:val="1"/>
        </w:numPr>
        <w:spacing w:after="0" w:line="240" w:lineRule="auto"/>
        <w:ind w:left="0" w:firstLine="709"/>
        <w:jc w:val="both"/>
        <w:rPr>
          <w:rFonts w:ascii="Times New Roman" w:hAnsi="Times New Roman" w:cs="Times New Roman"/>
          <w:sz w:val="28"/>
          <w:szCs w:val="28"/>
        </w:rPr>
      </w:pPr>
      <w:r w:rsidRPr="00E956B9">
        <w:rPr>
          <w:rFonts w:ascii="Times New Roman" w:hAnsi="Times New Roman" w:cs="Times New Roman"/>
          <w:sz w:val="28"/>
          <w:szCs w:val="28"/>
        </w:rPr>
        <w:t>Перечень  профессий СПО, утвержденный приказом Министерства образования и науки РФ от 29 октября 2013г. №1199;</w:t>
      </w:r>
    </w:p>
    <w:p w:rsidR="000C5176" w:rsidRPr="00E956B9" w:rsidRDefault="000C5176" w:rsidP="000C5176">
      <w:pPr>
        <w:numPr>
          <w:ilvl w:val="0"/>
          <w:numId w:val="1"/>
        </w:numPr>
        <w:spacing w:after="0" w:line="240" w:lineRule="auto"/>
        <w:ind w:left="0" w:firstLine="709"/>
        <w:jc w:val="both"/>
        <w:rPr>
          <w:rFonts w:ascii="Times New Roman" w:hAnsi="Times New Roman" w:cs="Times New Roman"/>
          <w:sz w:val="28"/>
          <w:szCs w:val="28"/>
          <w:lang w:val="en-US"/>
        </w:rPr>
      </w:pPr>
      <w:r w:rsidRPr="00E956B9">
        <w:rPr>
          <w:rFonts w:ascii="Times New Roman" w:hAnsi="Times New Roman" w:cs="Times New Roman"/>
          <w:sz w:val="28"/>
          <w:szCs w:val="28"/>
        </w:rPr>
        <w:t>Единый тарифно-квалификационный справочник;</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На основании Федерального государственного образовательного стандарта по профессиям СПО «нормативный срок освоения основной профессиональной образовательной программы по профессии начального профессионального образования при очной форме получения образования для лиц, обучающихся на базе основного общего образования, увеличивается на 73 недели из расчета: теоретическое обучение (при обязательной учебной нагрузке 36 часов в неделю) -57 недель». На общеобразовательную составляющую отводится 2052 часа. 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w:t>
      </w:r>
      <w:r w:rsidRPr="00E956B9">
        <w:rPr>
          <w:rFonts w:ascii="Times New Roman" w:hAnsi="Times New Roman" w:cs="Times New Roman"/>
          <w:sz w:val="28"/>
          <w:szCs w:val="28"/>
        </w:rPr>
        <w:lastRenderedPageBreak/>
        <w:t xml:space="preserve">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математика в учреждениях начального профессионального образования </w:t>
      </w:r>
      <w:r w:rsidRPr="00E956B9">
        <w:rPr>
          <w:rFonts w:ascii="Times New Roman" w:hAnsi="Times New Roman" w:cs="Times New Roman"/>
          <w:color w:val="000000"/>
          <w:spacing w:val="-2"/>
          <w:sz w:val="28"/>
          <w:szCs w:val="28"/>
        </w:rPr>
        <w:t>(далее – НПО) и среднего профессионального образования (далее – СПО)</w:t>
      </w:r>
      <w:r w:rsidRPr="00E956B9">
        <w:rPr>
          <w:rFonts w:ascii="Times New Roman" w:hAnsi="Times New Roman" w:cs="Times New Roman"/>
          <w:sz w:val="28"/>
          <w:szCs w:val="28"/>
        </w:rPr>
        <w:t xml:space="preserve"> изучается с учетом профиля  получаемого профессионального образования. Математика изучается как профильный учебный предмет:</w:t>
      </w:r>
    </w:p>
    <w:p w:rsidR="000C5176" w:rsidRPr="00E956B9" w:rsidRDefault="000C5176" w:rsidP="000C5176">
      <w:pPr>
        <w:pStyle w:val="31"/>
        <w:spacing w:after="0"/>
        <w:ind w:left="0"/>
        <w:jc w:val="both"/>
        <w:rPr>
          <w:sz w:val="28"/>
          <w:szCs w:val="28"/>
        </w:rPr>
      </w:pPr>
      <w:r w:rsidRPr="00E956B9">
        <w:rPr>
          <w:sz w:val="28"/>
          <w:szCs w:val="28"/>
        </w:rPr>
        <w:t>– при освоении  профессий НПО и специальностей СПО технического профиля  в учреждениях НПО – в объеме 351-312</w:t>
      </w:r>
      <w:r w:rsidRPr="00E956B9">
        <w:rPr>
          <w:rStyle w:val="a9"/>
          <w:sz w:val="28"/>
          <w:szCs w:val="28"/>
        </w:rPr>
        <w:footnoteReference w:customMarkFollows="1" w:id="2"/>
        <w:t>*</w:t>
      </w:r>
      <w:r w:rsidRPr="00E956B9">
        <w:rPr>
          <w:sz w:val="28"/>
          <w:szCs w:val="28"/>
        </w:rPr>
        <w:t xml:space="preserve"> часов, в учреждениях СПО – 312 часов». «Изучение математики как профильного учебного предмета обеспечивается:</w:t>
      </w:r>
    </w:p>
    <w:p w:rsidR="000C5176" w:rsidRPr="00E956B9" w:rsidRDefault="000C5176" w:rsidP="000C5176">
      <w:pPr>
        <w:pStyle w:val="31"/>
        <w:spacing w:after="0"/>
        <w:ind w:left="0"/>
        <w:jc w:val="both"/>
        <w:rPr>
          <w:sz w:val="28"/>
          <w:szCs w:val="28"/>
        </w:rPr>
      </w:pPr>
      <w:r w:rsidRPr="00E956B9">
        <w:rPr>
          <w:sz w:val="28"/>
          <w:szCs w:val="28"/>
        </w:rPr>
        <w:t>- выбором различных подходов к введению основных понятий;</w:t>
      </w:r>
    </w:p>
    <w:p w:rsidR="000C5176" w:rsidRPr="00E956B9" w:rsidRDefault="000C5176" w:rsidP="000C5176">
      <w:pPr>
        <w:pStyle w:val="31"/>
        <w:spacing w:after="0"/>
        <w:ind w:left="0"/>
        <w:jc w:val="both"/>
        <w:rPr>
          <w:sz w:val="28"/>
          <w:szCs w:val="28"/>
        </w:rPr>
      </w:pPr>
      <w:r w:rsidRPr="00E956B9">
        <w:rPr>
          <w:sz w:val="28"/>
          <w:szCs w:val="28"/>
        </w:rPr>
        <w:t>- формированием системы учебных заданий, обеспечивающих эффективное осуществление выбранных целевых установок;</w:t>
      </w:r>
    </w:p>
    <w:p w:rsidR="000C5176" w:rsidRPr="00E956B9" w:rsidRDefault="000C5176" w:rsidP="000C5176">
      <w:pPr>
        <w:pStyle w:val="31"/>
        <w:spacing w:after="0"/>
        <w:ind w:left="0"/>
        <w:jc w:val="both"/>
        <w:rPr>
          <w:sz w:val="28"/>
          <w:szCs w:val="28"/>
        </w:rPr>
      </w:pPr>
      <w:r w:rsidRPr="00E956B9">
        <w:rPr>
          <w:sz w:val="28"/>
          <w:szCs w:val="28"/>
        </w:rPr>
        <w:t>- обогащением спектра стилей учебной деятельности за счет согласования с ведущими деятельностными характеристиками выбранной профессии.</w:t>
      </w:r>
    </w:p>
    <w:p w:rsidR="000C5176" w:rsidRPr="00E956B9" w:rsidRDefault="000C5176" w:rsidP="000C5176">
      <w:pPr>
        <w:pStyle w:val="31"/>
        <w:spacing w:after="0"/>
        <w:ind w:left="0"/>
        <w:jc w:val="both"/>
        <w:rPr>
          <w:sz w:val="28"/>
          <w:szCs w:val="28"/>
        </w:rPr>
      </w:pPr>
      <w:r w:rsidRPr="00E956B9">
        <w:rPr>
          <w:sz w:val="28"/>
          <w:szCs w:val="28"/>
        </w:rPr>
        <w:t>Профильная составляющая отражается в требованиях к подготовке обучающихся в части:</w:t>
      </w:r>
    </w:p>
    <w:p w:rsidR="000C5176" w:rsidRPr="00E956B9" w:rsidRDefault="000C5176" w:rsidP="000C5176">
      <w:pPr>
        <w:pStyle w:val="31"/>
        <w:spacing w:after="0"/>
        <w:ind w:left="0"/>
        <w:jc w:val="both"/>
        <w:rPr>
          <w:sz w:val="28"/>
          <w:szCs w:val="28"/>
        </w:rPr>
      </w:pPr>
      <w:r w:rsidRPr="00E956B9">
        <w:rPr>
          <w:sz w:val="28"/>
          <w:szCs w:val="28"/>
        </w:rPr>
        <w:t>- общей системы знаний: содержательные примеры использования математических идей и методов в профессиональной деятельности;</w:t>
      </w:r>
    </w:p>
    <w:p w:rsidR="000C5176" w:rsidRPr="00E956B9" w:rsidRDefault="000C5176" w:rsidP="000C5176">
      <w:pPr>
        <w:pStyle w:val="31"/>
        <w:spacing w:after="0"/>
        <w:ind w:left="0"/>
        <w:jc w:val="both"/>
        <w:rPr>
          <w:sz w:val="28"/>
          <w:szCs w:val="28"/>
        </w:rPr>
      </w:pPr>
      <w:r w:rsidRPr="00E956B9">
        <w:rPr>
          <w:sz w:val="28"/>
          <w:szCs w:val="28"/>
        </w:rPr>
        <w:t>- умений: различие в уровне требований к сложности применяемых алгоритмов;</w:t>
      </w:r>
    </w:p>
    <w:p w:rsidR="000C5176" w:rsidRPr="00E956B9" w:rsidRDefault="000C5176" w:rsidP="000C5176">
      <w:pPr>
        <w:pStyle w:val="31"/>
        <w:spacing w:after="0"/>
        <w:ind w:left="0"/>
        <w:jc w:val="both"/>
        <w:rPr>
          <w:sz w:val="28"/>
          <w:szCs w:val="28"/>
        </w:rPr>
      </w:pPr>
      <w:r w:rsidRPr="00E956B9">
        <w:rPr>
          <w:sz w:val="28"/>
          <w:szCs w:val="28"/>
        </w:rPr>
        <w:t>- практического использования приобретенных знаний и умений: индивидуального учебного опыта в построении математических моделей, выполнения исследовательских и проектных работ».</w:t>
      </w:r>
    </w:p>
    <w:p w:rsidR="000C5176" w:rsidRPr="00E956B9" w:rsidRDefault="000C5176" w:rsidP="000C5176">
      <w:pPr>
        <w:spacing w:after="0" w:line="240" w:lineRule="auto"/>
        <w:ind w:left="709"/>
        <w:jc w:val="both"/>
        <w:rPr>
          <w:rFonts w:ascii="Times New Roman" w:hAnsi="Times New Roman" w:cs="Times New Roman"/>
          <w:sz w:val="28"/>
          <w:szCs w:val="28"/>
        </w:rPr>
      </w:pPr>
    </w:p>
    <w:p w:rsidR="000C5176" w:rsidRPr="00E956B9" w:rsidRDefault="000C5176" w:rsidP="000C5176">
      <w:pPr>
        <w:spacing w:after="0" w:line="240" w:lineRule="auto"/>
        <w:ind w:firstLine="709"/>
        <w:jc w:val="both"/>
        <w:rPr>
          <w:rFonts w:ascii="Times New Roman" w:hAnsi="Times New Roman" w:cs="Times New Roman"/>
          <w:b/>
          <w:sz w:val="28"/>
          <w:szCs w:val="28"/>
        </w:rPr>
      </w:pPr>
      <w:r w:rsidRPr="00E956B9">
        <w:rPr>
          <w:rFonts w:ascii="Times New Roman" w:hAnsi="Times New Roman" w:cs="Times New Roman"/>
          <w:sz w:val="28"/>
          <w:szCs w:val="28"/>
        </w:rPr>
        <w:t>Примерная программа выполняет две основные ф у н к ц и и:</w:t>
      </w:r>
    </w:p>
    <w:p w:rsidR="000C5176" w:rsidRPr="00E956B9" w:rsidRDefault="000C5176" w:rsidP="000C5176">
      <w:pPr>
        <w:spacing w:after="0" w:line="240" w:lineRule="auto"/>
        <w:ind w:firstLine="709"/>
        <w:jc w:val="both"/>
        <w:rPr>
          <w:rFonts w:ascii="Times New Roman" w:hAnsi="Times New Roman" w:cs="Times New Roman"/>
          <w:sz w:val="28"/>
          <w:szCs w:val="28"/>
        </w:rPr>
      </w:pPr>
    </w:p>
    <w:p w:rsidR="000C5176" w:rsidRPr="00E956B9" w:rsidRDefault="000C5176" w:rsidP="000C5176">
      <w:pPr>
        <w:numPr>
          <w:ilvl w:val="0"/>
          <w:numId w:val="2"/>
        </w:numPr>
        <w:spacing w:after="0" w:line="240" w:lineRule="auto"/>
        <w:ind w:left="0"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обучающихся средствами данного учебного предмета. </w:t>
      </w:r>
    </w:p>
    <w:p w:rsidR="000C5176" w:rsidRPr="00E956B9" w:rsidRDefault="000C5176" w:rsidP="000C5176">
      <w:pPr>
        <w:numPr>
          <w:ilvl w:val="0"/>
          <w:numId w:val="2"/>
        </w:numPr>
        <w:spacing w:after="0" w:line="240" w:lineRule="auto"/>
        <w:ind w:left="0" w:firstLine="709"/>
        <w:jc w:val="both"/>
        <w:rPr>
          <w:rFonts w:ascii="Times New Roman" w:hAnsi="Times New Roman" w:cs="Times New Roman"/>
          <w:sz w:val="28"/>
          <w:szCs w:val="28"/>
        </w:rPr>
      </w:pPr>
      <w:r w:rsidRPr="00E956B9">
        <w:rPr>
          <w:rFonts w:ascii="Times New Roman" w:hAnsi="Times New Roman" w:cs="Times New Roman"/>
          <w:sz w:val="28"/>
          <w:szCs w:val="28"/>
        </w:rPr>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обучающихся.</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Примерная программа является ориентиром для составления авторских учебных программ и учебников. Примерная программа определяет инвариантную (обязательную) часть учебного курса, за пределами которого </w:t>
      </w:r>
      <w:r w:rsidRPr="00E956B9">
        <w:rPr>
          <w:rFonts w:ascii="Times New Roman" w:hAnsi="Times New Roman" w:cs="Times New Roman"/>
          <w:sz w:val="28"/>
          <w:szCs w:val="28"/>
        </w:rPr>
        <w:lastRenderedPageBreak/>
        <w:t xml:space="preserve">остается возможность авторского выбора вариативной составляющей содержания образования. </w:t>
      </w:r>
      <w:r w:rsidRPr="00E956B9">
        <w:rPr>
          <w:rFonts w:ascii="Times New Roman" w:hAnsi="Times New Roman" w:cs="Times New Roman"/>
          <w:b/>
          <w:sz w:val="28"/>
          <w:szCs w:val="28"/>
          <w:u w:val="single"/>
        </w:rPr>
        <w:t>При этом авторы учебных программ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w:t>
      </w:r>
      <w:r w:rsidRPr="00E956B9">
        <w:rPr>
          <w:rFonts w:ascii="Times New Roman" w:hAnsi="Times New Roman" w:cs="Times New Roman"/>
          <w:sz w:val="28"/>
          <w:szCs w:val="28"/>
        </w:rPr>
        <w:t xml:space="preserve"> обучающихся</w:t>
      </w:r>
      <w:r w:rsidRPr="00E956B9">
        <w:rPr>
          <w:rFonts w:ascii="Times New Roman" w:hAnsi="Times New Roman" w:cs="Times New Roman"/>
          <w:b/>
          <w:sz w:val="28"/>
          <w:szCs w:val="28"/>
          <w:u w:val="single"/>
        </w:rPr>
        <w:t xml:space="preserve">. </w:t>
      </w:r>
      <w:r w:rsidRPr="00E956B9">
        <w:rPr>
          <w:rFonts w:ascii="Times New Roman" w:hAnsi="Times New Roman" w:cs="Times New Roman"/>
          <w:sz w:val="28"/>
          <w:szCs w:val="28"/>
        </w:rPr>
        <w:t>Тем самым примерная программа содействует сохранению единого образовательного пространства, не сковывая творческой инициативы учителей и авторов учебников, предоставляет широкие возможности для реализации различных подходов к построению учебного курса.</w:t>
      </w:r>
    </w:p>
    <w:p w:rsidR="000C5176" w:rsidRPr="00E956B9" w:rsidRDefault="000C5176" w:rsidP="000C5176">
      <w:pPr>
        <w:widowControl w:val="0"/>
        <w:autoSpaceDE w:val="0"/>
        <w:snapToGrid w:val="0"/>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Освоение рабочей учебной программы учебной дисциплины «Математика» предусмотрено параллельно с общеобразовательными предметами: «Информатика», «Химия», «Физика» и др.; общепрофессиональными дисциплинами: «Спец.технология» по профессиям, «Основы инженерной графики», «Основы материаловедения», «Основы электротехники» , «Основы экономики», «Безопасность жизнедеятельности» и профессиональными модулями. Реализация учебной дисциплины «Математика» осуществляется в учебном кабинетах №23 «Математика», которы</w:t>
      </w:r>
      <w:r w:rsidR="003A2F51">
        <w:rPr>
          <w:rFonts w:ascii="Times New Roman" w:hAnsi="Times New Roman" w:cs="Times New Roman"/>
          <w:sz w:val="28"/>
          <w:szCs w:val="28"/>
        </w:rPr>
        <w:t>й</w:t>
      </w:r>
      <w:r w:rsidRPr="00E956B9">
        <w:rPr>
          <w:rFonts w:ascii="Times New Roman" w:hAnsi="Times New Roman" w:cs="Times New Roman"/>
          <w:sz w:val="28"/>
          <w:szCs w:val="28"/>
        </w:rPr>
        <w:t xml:space="preserve"> обеспечен:</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 учебно-методической документацией</w:t>
      </w:r>
      <w:r w:rsidR="003A2F51">
        <w:rPr>
          <w:rFonts w:ascii="Times New Roman" w:hAnsi="Times New Roman" w:cs="Times New Roman"/>
          <w:sz w:val="28"/>
          <w:szCs w:val="28"/>
        </w:rPr>
        <w:t>, комплектами наглядных пособий</w:t>
      </w:r>
      <w:r w:rsidRPr="00E956B9">
        <w:rPr>
          <w:rFonts w:ascii="Times New Roman" w:hAnsi="Times New Roman" w:cs="Times New Roman"/>
          <w:sz w:val="28"/>
          <w:szCs w:val="28"/>
        </w:rPr>
        <w:t>.</w:t>
      </w:r>
    </w:p>
    <w:p w:rsidR="000C5176" w:rsidRPr="00E956B9" w:rsidRDefault="000C5176" w:rsidP="000C5176">
      <w:pPr>
        <w:spacing w:after="0" w:line="240" w:lineRule="auto"/>
        <w:ind w:firstLine="709"/>
        <w:jc w:val="both"/>
        <w:rPr>
          <w:rFonts w:ascii="Times New Roman" w:hAnsi="Times New Roman" w:cs="Times New Roman"/>
          <w:sz w:val="28"/>
          <w:szCs w:val="28"/>
        </w:rPr>
      </w:pPr>
    </w:p>
    <w:p w:rsidR="000C5176" w:rsidRPr="00E956B9" w:rsidRDefault="000C5176" w:rsidP="000C5176">
      <w:pPr>
        <w:spacing w:after="0" w:line="240" w:lineRule="auto"/>
        <w:ind w:firstLine="709"/>
        <w:jc w:val="both"/>
        <w:rPr>
          <w:rFonts w:ascii="Times New Roman" w:hAnsi="Times New Roman" w:cs="Times New Roman"/>
          <w:bCs/>
          <w:color w:val="000000"/>
          <w:kern w:val="36"/>
          <w:sz w:val="28"/>
          <w:szCs w:val="28"/>
        </w:rPr>
      </w:pPr>
      <w:r w:rsidRPr="00E956B9">
        <w:rPr>
          <w:rFonts w:ascii="Times New Roman" w:hAnsi="Times New Roman" w:cs="Times New Roman"/>
          <w:sz w:val="28"/>
          <w:szCs w:val="28"/>
        </w:rPr>
        <w:t xml:space="preserve">Для успешного усвоения знаний и овладения навыками по учебной дисциплине «Математика» преподаватель применяет элементы новых педагогических технологий:  обучение в команде, технология «метод проектов», игровая технология.  Учебная дисциплина </w:t>
      </w:r>
      <w:r w:rsidRPr="00E956B9">
        <w:rPr>
          <w:rFonts w:ascii="Times New Roman" w:hAnsi="Times New Roman" w:cs="Times New Roman"/>
          <w:bCs/>
          <w:color w:val="000000"/>
          <w:kern w:val="36"/>
          <w:sz w:val="28"/>
          <w:szCs w:val="28"/>
        </w:rPr>
        <w:t xml:space="preserve"> помогает </w:t>
      </w:r>
      <w:r w:rsidRPr="00E956B9">
        <w:rPr>
          <w:rFonts w:ascii="Times New Roman" w:hAnsi="Times New Roman" w:cs="Times New Roman"/>
          <w:sz w:val="28"/>
          <w:szCs w:val="28"/>
        </w:rPr>
        <w:t xml:space="preserve">анализировать задания; делать обоснованный выбор способов, средств для решения заданий,  производить расчеты, Изучение данной дисциплины позволяет сформировать общие компетенции: </w:t>
      </w:r>
    </w:p>
    <w:p w:rsidR="000C5176" w:rsidRPr="00E956B9" w:rsidRDefault="000C5176" w:rsidP="000C5176">
      <w:pPr>
        <w:pStyle w:val="a5"/>
        <w:widowControl w:val="0"/>
        <w:numPr>
          <w:ilvl w:val="0"/>
          <w:numId w:val="3"/>
        </w:numPr>
        <w:ind w:left="0" w:firstLine="709"/>
        <w:jc w:val="both"/>
        <w:rPr>
          <w:rFonts w:ascii="Times New Roman" w:hAnsi="Times New Roman" w:cs="Times New Roman"/>
          <w:sz w:val="28"/>
        </w:rPr>
      </w:pPr>
      <w:r w:rsidRPr="00E956B9">
        <w:rPr>
          <w:rFonts w:ascii="Times New Roman" w:hAnsi="Times New Roman" w:cs="Times New Roman"/>
          <w:sz w:val="28"/>
        </w:rPr>
        <w:t>Понимать сущность и социальную значимость своей будущей профессии, проявлять к ней устойчивый интерес.</w:t>
      </w:r>
    </w:p>
    <w:p w:rsidR="000C5176" w:rsidRPr="00E956B9" w:rsidRDefault="000C5176" w:rsidP="000C5176">
      <w:pPr>
        <w:numPr>
          <w:ilvl w:val="0"/>
          <w:numId w:val="3"/>
        </w:numPr>
        <w:spacing w:after="0" w:line="240" w:lineRule="auto"/>
        <w:ind w:left="0" w:firstLine="709"/>
        <w:jc w:val="both"/>
        <w:rPr>
          <w:rFonts w:ascii="Times New Roman" w:hAnsi="Times New Roman" w:cs="Times New Roman"/>
          <w:sz w:val="28"/>
          <w:szCs w:val="28"/>
        </w:rPr>
      </w:pPr>
      <w:r w:rsidRPr="00E956B9">
        <w:rPr>
          <w:rFonts w:ascii="Times New Roman" w:hAnsi="Times New Roman" w:cs="Times New Roman"/>
          <w:sz w:val="28"/>
          <w:szCs w:val="28"/>
        </w:rPr>
        <w:t>Осуществлять поиск информации, необходимой для эффективного выполнения профессиональных задач.</w:t>
      </w:r>
    </w:p>
    <w:p w:rsidR="000C5176" w:rsidRPr="00E956B9" w:rsidRDefault="000C5176" w:rsidP="000C5176">
      <w:pPr>
        <w:numPr>
          <w:ilvl w:val="0"/>
          <w:numId w:val="3"/>
        </w:numPr>
        <w:spacing w:after="0" w:line="240" w:lineRule="auto"/>
        <w:ind w:left="0" w:firstLine="709"/>
        <w:jc w:val="both"/>
        <w:rPr>
          <w:rFonts w:ascii="Times New Roman" w:hAnsi="Times New Roman" w:cs="Times New Roman"/>
          <w:sz w:val="28"/>
          <w:szCs w:val="28"/>
        </w:rPr>
      </w:pPr>
      <w:r w:rsidRPr="00E956B9">
        <w:rPr>
          <w:rFonts w:ascii="Times New Roman" w:hAnsi="Times New Roman" w:cs="Times New Roman"/>
          <w:sz w:val="28"/>
          <w:szCs w:val="28"/>
        </w:rPr>
        <w:t>Работать в команде, эффективно общаться с коллегами, руководством, клиентами.</w:t>
      </w:r>
    </w:p>
    <w:p w:rsidR="000C5176" w:rsidRPr="00E956B9" w:rsidRDefault="000C5176" w:rsidP="000C5176">
      <w:pPr>
        <w:pStyle w:val="2"/>
        <w:widowControl w:val="0"/>
        <w:numPr>
          <w:ilvl w:val="0"/>
          <w:numId w:val="3"/>
        </w:numPr>
        <w:ind w:left="0" w:firstLine="709"/>
        <w:jc w:val="both"/>
        <w:rPr>
          <w:sz w:val="28"/>
          <w:szCs w:val="28"/>
        </w:rPr>
      </w:pPr>
      <w:r w:rsidRPr="00E956B9">
        <w:rPr>
          <w:bCs/>
          <w:sz w:val="28"/>
          <w:szCs w:val="28"/>
        </w:rPr>
        <w:t xml:space="preserve">Читать чертежи средней сложности </w:t>
      </w:r>
    </w:p>
    <w:p w:rsidR="000C5176" w:rsidRPr="00E956B9" w:rsidRDefault="000C5176" w:rsidP="000C5176">
      <w:pPr>
        <w:pStyle w:val="2"/>
        <w:widowControl w:val="0"/>
        <w:ind w:left="0" w:firstLine="709"/>
        <w:jc w:val="both"/>
        <w:rPr>
          <w:sz w:val="28"/>
          <w:szCs w:val="28"/>
        </w:rPr>
      </w:pPr>
      <w:r w:rsidRPr="00E956B9">
        <w:rPr>
          <w:sz w:val="28"/>
          <w:szCs w:val="28"/>
        </w:rPr>
        <w:t>После изучения тем по учебной дисциплине «Математика» предусмотрен  экзамен.</w:t>
      </w:r>
    </w:p>
    <w:p w:rsidR="000C5176" w:rsidRPr="00E956B9" w:rsidRDefault="000C5176" w:rsidP="000C5176">
      <w:pPr>
        <w:spacing w:after="0" w:line="240" w:lineRule="auto"/>
        <w:ind w:firstLine="709"/>
        <w:rPr>
          <w:rFonts w:ascii="Times New Roman" w:hAnsi="Times New Roman" w:cs="Times New Roman"/>
          <w:sz w:val="28"/>
          <w:szCs w:val="28"/>
        </w:rPr>
      </w:pPr>
    </w:p>
    <w:p w:rsidR="000C5176" w:rsidRPr="00E956B9" w:rsidRDefault="00D81E61" w:rsidP="000C517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6" type="#_x0000_t202" style="position:absolute;left:0;text-align:left;margin-left:-27pt;margin-top:1.2pt;width:234pt;height:1in;z-index:251660288" stroked="f">
            <v:textbox style="mso-next-textbox:#_x0000_s1026">
              <w:txbxContent>
                <w:p w:rsidR="000C5176" w:rsidRDefault="000C5176" w:rsidP="000C5176">
                  <w:pPr>
                    <w:rPr>
                      <w:lang w:val="en-US"/>
                    </w:rPr>
                  </w:pPr>
                </w:p>
              </w:txbxContent>
            </v:textbox>
          </v:shape>
        </w:pict>
      </w:r>
    </w:p>
    <w:p w:rsidR="000C5176" w:rsidRPr="00E956B9" w:rsidRDefault="000C5176" w:rsidP="000C5176">
      <w:pPr>
        <w:spacing w:after="0" w:line="240" w:lineRule="auto"/>
        <w:rPr>
          <w:rFonts w:ascii="Times New Roman" w:hAnsi="Times New Roman" w:cs="Times New Roman"/>
          <w:sz w:val="28"/>
          <w:szCs w:val="28"/>
        </w:rPr>
        <w:sectPr w:rsidR="000C5176" w:rsidRPr="00E956B9">
          <w:footerReference w:type="default" r:id="rId8"/>
          <w:pgSz w:w="11906" w:h="16838"/>
          <w:pgMar w:top="1134" w:right="1134" w:bottom="1134" w:left="1134" w:header="708" w:footer="708" w:gutter="0"/>
          <w:cols w:space="720"/>
        </w:sectPr>
      </w:pPr>
    </w:p>
    <w:p w:rsidR="000C5176" w:rsidRPr="003A2F51" w:rsidRDefault="000C5176" w:rsidP="000C5176">
      <w:pPr>
        <w:tabs>
          <w:tab w:val="left" w:pos="0"/>
        </w:tabs>
        <w:spacing w:after="0" w:line="240" w:lineRule="auto"/>
        <w:ind w:firstLine="709"/>
        <w:rPr>
          <w:rFonts w:ascii="Times New Roman" w:hAnsi="Times New Roman" w:cs="Times New Roman"/>
          <w:b/>
          <w:sz w:val="28"/>
          <w:szCs w:val="28"/>
        </w:rPr>
      </w:pPr>
      <w:r w:rsidRPr="003A2F51">
        <w:rPr>
          <w:rFonts w:ascii="Times New Roman" w:hAnsi="Times New Roman" w:cs="Times New Roman"/>
          <w:b/>
          <w:sz w:val="28"/>
          <w:szCs w:val="28"/>
        </w:rPr>
        <w:lastRenderedPageBreak/>
        <w:t>1.ПАСПОРТ  ПРОГРАММЫ УЧЕБНОЙ ДИСЦИПЛИНЫ</w:t>
      </w:r>
    </w:p>
    <w:p w:rsidR="000C5176" w:rsidRPr="003A2F51" w:rsidRDefault="000C5176" w:rsidP="000C5176">
      <w:pPr>
        <w:tabs>
          <w:tab w:val="left" w:pos="0"/>
        </w:tabs>
        <w:spacing w:after="0" w:line="240" w:lineRule="auto"/>
        <w:ind w:firstLine="709"/>
        <w:jc w:val="center"/>
        <w:rPr>
          <w:rFonts w:ascii="Times New Roman" w:eastAsia="Times New Roman" w:hAnsi="Times New Roman" w:cs="Times New Roman"/>
          <w:b/>
          <w:sz w:val="28"/>
        </w:rPr>
      </w:pPr>
      <w:r w:rsidRPr="003A2F51">
        <w:rPr>
          <w:rFonts w:ascii="Times New Roman" w:eastAsia="Times New Roman" w:hAnsi="Times New Roman" w:cs="Times New Roman"/>
          <w:b/>
          <w:sz w:val="28"/>
        </w:rPr>
        <w:t>ОД</w:t>
      </w:r>
      <w:r w:rsidR="003A2F51">
        <w:rPr>
          <w:rFonts w:ascii="Times New Roman" w:eastAsia="Times New Roman" w:hAnsi="Times New Roman" w:cs="Times New Roman"/>
          <w:b/>
          <w:sz w:val="28"/>
        </w:rPr>
        <w:t>П</w:t>
      </w:r>
      <w:r w:rsidRPr="003A2F51">
        <w:rPr>
          <w:rFonts w:ascii="Times New Roman" w:eastAsia="Times New Roman" w:hAnsi="Times New Roman" w:cs="Times New Roman"/>
          <w:b/>
          <w:sz w:val="28"/>
        </w:rPr>
        <w:t>.14 «Математика»</w:t>
      </w:r>
    </w:p>
    <w:p w:rsidR="000C5176" w:rsidRPr="00E956B9" w:rsidRDefault="000C5176" w:rsidP="000C5176">
      <w:pPr>
        <w:tabs>
          <w:tab w:val="left" w:pos="0"/>
        </w:tabs>
        <w:spacing w:after="0" w:line="240" w:lineRule="auto"/>
        <w:ind w:firstLine="709"/>
        <w:jc w:val="center"/>
        <w:rPr>
          <w:rFonts w:ascii="Times New Roman" w:hAnsi="Times New Roman" w:cs="Times New Roman"/>
          <w:sz w:val="28"/>
          <w:szCs w:val="28"/>
        </w:rPr>
      </w:pPr>
    </w:p>
    <w:p w:rsidR="000C5176" w:rsidRPr="00E956B9" w:rsidRDefault="000C5176" w:rsidP="000C5176">
      <w:pPr>
        <w:tabs>
          <w:tab w:val="left" w:pos="0"/>
        </w:tabs>
        <w:spacing w:after="0" w:line="240" w:lineRule="auto"/>
        <w:ind w:firstLine="709"/>
        <w:rPr>
          <w:rFonts w:ascii="Times New Roman" w:hAnsi="Times New Roman" w:cs="Times New Roman"/>
          <w:sz w:val="28"/>
          <w:szCs w:val="28"/>
        </w:rPr>
      </w:pPr>
      <w:r w:rsidRPr="00E956B9">
        <w:rPr>
          <w:rFonts w:ascii="Times New Roman" w:hAnsi="Times New Roman" w:cs="Times New Roman"/>
          <w:sz w:val="28"/>
          <w:szCs w:val="28"/>
        </w:rPr>
        <w:t>1.1Область применения  программы</w:t>
      </w:r>
    </w:p>
    <w:p w:rsidR="000C5176" w:rsidRPr="00E956B9" w:rsidRDefault="000C5176" w:rsidP="000C5176">
      <w:pPr>
        <w:tabs>
          <w:tab w:val="left" w:pos="0"/>
        </w:tabs>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Программа УЧЕБНОЙ ДИСЦИПЛИНЫ «Математика» является частью примерной основной профессиональной образовательной программы в соответствии с ФОГС по специальности СПО, соответствующих общеобразовательных компетенций (ОК)</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rPr>
        <w:t xml:space="preserve">1.2. Место учебной дисциплины в структуре основной профессиональной образовательной программы: дисциплина входит в общеобразовательный цикл. </w:t>
      </w:r>
      <w:r w:rsidRPr="00E956B9">
        <w:rPr>
          <w:rFonts w:ascii="Times New Roman" w:hAnsi="Times New Roman" w:cs="Times New Roman"/>
          <w:sz w:val="28"/>
          <w:szCs w:val="28"/>
          <w:lang w:eastAsia="ar-SA"/>
        </w:rPr>
        <w:t xml:space="preserve">При изучении курса математики продолжаются и получают развитие содержательные линии: </w:t>
      </w:r>
      <w:r w:rsidRPr="00E956B9">
        <w:rPr>
          <w:rFonts w:ascii="Times New Roman" w:hAnsi="Times New Roman" w:cs="Times New Roman"/>
          <w:b/>
          <w:i/>
          <w:sz w:val="28"/>
          <w:szCs w:val="28"/>
          <w:lang w:eastAsia="ar-SA"/>
        </w:rPr>
        <w:t>«Алгебра», «Функции», «Уравнения и неравенства», «Геометрия», «Элементы комбинаторики, теории вероятностей, статистики и логики»,</w:t>
      </w:r>
      <w:r w:rsidRPr="00E956B9">
        <w:rPr>
          <w:rFonts w:ascii="Times New Roman" w:hAnsi="Times New Roman" w:cs="Times New Roman"/>
          <w:sz w:val="28"/>
          <w:szCs w:val="28"/>
          <w:lang w:eastAsia="ar-SA"/>
        </w:rPr>
        <w:t xml:space="preserve"> вводится линия </w:t>
      </w:r>
      <w:r w:rsidRPr="00E956B9">
        <w:rPr>
          <w:rFonts w:ascii="Times New Roman" w:hAnsi="Times New Roman" w:cs="Times New Roman"/>
          <w:b/>
          <w:i/>
          <w:sz w:val="28"/>
          <w:szCs w:val="28"/>
          <w:lang w:eastAsia="ar-SA"/>
        </w:rPr>
        <w:t>«Начала математического анализа».</w:t>
      </w:r>
    </w:p>
    <w:p w:rsidR="000C5176" w:rsidRPr="00E956B9" w:rsidRDefault="000C5176" w:rsidP="000C5176">
      <w:pPr>
        <w:spacing w:after="0" w:line="240" w:lineRule="auto"/>
        <w:ind w:firstLine="709"/>
        <w:jc w:val="both"/>
        <w:rPr>
          <w:rFonts w:ascii="Times New Roman" w:hAnsi="Times New Roman" w:cs="Times New Roman"/>
          <w:sz w:val="28"/>
          <w:szCs w:val="28"/>
        </w:rPr>
      </w:pP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1.3. Цели и задачи учебной дисциплины – требования к результатам освоения  дисциплины.</w:t>
      </w:r>
      <w:r w:rsidRPr="00E956B9">
        <w:rPr>
          <w:rFonts w:ascii="Times New Roman" w:hAnsi="Times New Roman" w:cs="Times New Roman"/>
          <w:sz w:val="28"/>
          <w:szCs w:val="28"/>
          <w:lang w:eastAsia="ar-SA"/>
        </w:rPr>
        <w:t xml:space="preserve"> </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В профильном курсе содержание образования  развивается в следующих н а п р а в л е н и я х: </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систематизация сведений о числах; формирование представлений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 совершенствование техники вычислений;</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развитие и совершенствование техники алгебраических преобразований, решения уравнений, неравенств, систем;</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расширение системы сведений о свойствах плоских фигур, систематическое изучение свойств пространственных тел, развитие представлений о геометрических измерениях;</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развитие представлений о вероятностно-статистических закономерностях в окружающем мире;</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 и явлений в природе и обществе. </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Ц е л и.</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Изучение математики на профильном уровне направлено на достижение следующих целей: </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lastRenderedPageBreak/>
        <w:sym w:font="Times New Roman" w:char="F0B7"/>
      </w:r>
      <w:r w:rsidRPr="00E956B9">
        <w:rPr>
          <w:rFonts w:ascii="Times New Roman" w:hAnsi="Times New Roman" w:cs="Times New Roman"/>
          <w:sz w:val="28"/>
          <w:szCs w:val="28"/>
        </w:rPr>
        <w:t xml:space="preserve"> формирование представлений об идеях и методах математики; о математике как универсальном языке науки, средстве моделирования явлений и процессов; </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овладение устным и письменным математическим языком, математическими знаниями и умениями, необходимыми для изучения естественнонаучных дисциплин, для продолжения образования и освоения избранной специальности на современном уровне;</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развитие логического мышления, алгоритмической культуры, 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0C5176" w:rsidRPr="00E956B9" w:rsidRDefault="000C5176" w:rsidP="000C5176">
      <w:pPr>
        <w:numPr>
          <w:ilvl w:val="0"/>
          <w:numId w:val="4"/>
        </w:num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воспитание 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0C5176" w:rsidRPr="00E956B9" w:rsidRDefault="000C5176" w:rsidP="000C5176">
      <w:pPr>
        <w:spacing w:after="0" w:line="240" w:lineRule="auto"/>
        <w:ind w:firstLine="709"/>
        <w:jc w:val="both"/>
        <w:rPr>
          <w:rFonts w:ascii="Times New Roman" w:hAnsi="Times New Roman" w:cs="Times New Roman"/>
          <w:sz w:val="28"/>
          <w:szCs w:val="28"/>
        </w:rPr>
      </w:pP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В ходе изучения математики в профильном курсе обучающиеся  продолжают овладение разнообразными способами деятельности, приобретают и совершенствуют опыт:</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проведения доказательных</w:t>
      </w: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рассуждений, логического обоснования выводов, использования различных языков математики для иллюстрации, интерпретации, аргументации и доказательства; </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решения широкого класса</w:t>
      </w: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задач из различных разделов курса, поисковой и творческой деятельности при решении задач повышенной сложности и нетиповых задач;</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планирования и</w:t>
      </w: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 выполнения расчетов практического характера;</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построения и исследования</w:t>
      </w: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математических моделей для описания и решения прикладных задач, задач из смежных дисциплин и реальной жизни; проверки и оценки результатов своей работы, соотнесения их с поставленной задачей, с личным жизненным опытом;</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 самостоятельной работы с</w:t>
      </w:r>
      <w:r w:rsidRPr="00E956B9">
        <w:rPr>
          <w:rFonts w:ascii="Times New Roman" w:hAnsi="Times New Roman" w:cs="Times New Roman"/>
          <w:sz w:val="28"/>
          <w:szCs w:val="28"/>
        </w:rPr>
        <w:sym w:font="Times New Roman" w:char="F0B7"/>
      </w:r>
      <w:r w:rsidRPr="00E956B9">
        <w:rPr>
          <w:rFonts w:ascii="Times New Roman" w:hAnsi="Times New Roman" w:cs="Times New Roman"/>
          <w:sz w:val="28"/>
          <w:szCs w:val="28"/>
        </w:rPr>
        <w:t xml:space="preserve"> источниками информации, анализа, обобщения и систематизации полученной информации, интегрирования ее в личный опыт.</w:t>
      </w:r>
    </w:p>
    <w:p w:rsidR="000C5176" w:rsidRPr="00E956B9" w:rsidRDefault="000C5176" w:rsidP="000C5176">
      <w:pPr>
        <w:widowControl w:val="0"/>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В результате освоения учебной дисциплины обучающийся должен: </w:t>
      </w:r>
    </w:p>
    <w:p w:rsidR="000C5176" w:rsidRPr="00E956B9" w:rsidRDefault="000C5176" w:rsidP="000C5176">
      <w:pPr>
        <w:spacing w:after="0" w:line="240" w:lineRule="auto"/>
        <w:ind w:firstLine="709"/>
        <w:rPr>
          <w:rFonts w:ascii="Times New Roman" w:hAnsi="Times New Roman" w:cs="Times New Roman"/>
          <w:b/>
          <w:sz w:val="28"/>
          <w:szCs w:val="28"/>
          <w:u w:val="single"/>
        </w:rPr>
      </w:pPr>
      <w:r w:rsidRPr="00E956B9">
        <w:rPr>
          <w:rFonts w:ascii="Times New Roman" w:hAnsi="Times New Roman" w:cs="Times New Roman"/>
          <w:b/>
          <w:sz w:val="28"/>
          <w:szCs w:val="28"/>
          <w:u w:val="single"/>
        </w:rPr>
        <w:t>уметь:</w:t>
      </w:r>
    </w:p>
    <w:p w:rsidR="000C5176" w:rsidRPr="00E956B9" w:rsidRDefault="000C5176" w:rsidP="000C5176">
      <w:pPr>
        <w:numPr>
          <w:ilvl w:val="0"/>
          <w:numId w:val="5"/>
        </w:numPr>
        <w:spacing w:after="0" w:line="240" w:lineRule="auto"/>
        <w:ind w:left="567" w:hanging="567"/>
        <w:jc w:val="both"/>
        <w:rPr>
          <w:rFonts w:ascii="Times New Roman" w:hAnsi="Times New Roman" w:cs="Times New Roman"/>
          <w:sz w:val="28"/>
          <w:szCs w:val="28"/>
        </w:rPr>
      </w:pPr>
      <w:r w:rsidRPr="00E956B9">
        <w:rPr>
          <w:rFonts w:ascii="Times New Roman" w:hAnsi="Times New Roman" w:cs="Times New Roman"/>
          <w:sz w:val="28"/>
          <w:szCs w:val="28"/>
        </w:rPr>
        <w:t xml:space="preserve">выполнять арифметические действия над числами, сочетая устные и письменные приемы; </w:t>
      </w:r>
    </w:p>
    <w:p w:rsidR="000C5176" w:rsidRPr="00E956B9" w:rsidRDefault="000C5176" w:rsidP="000C5176">
      <w:pPr>
        <w:numPr>
          <w:ilvl w:val="0"/>
          <w:numId w:val="5"/>
        </w:numPr>
        <w:spacing w:after="0" w:line="240" w:lineRule="auto"/>
        <w:ind w:left="567" w:hanging="567"/>
        <w:jc w:val="both"/>
        <w:rPr>
          <w:rFonts w:ascii="Times New Roman" w:hAnsi="Times New Roman" w:cs="Times New Roman"/>
          <w:sz w:val="28"/>
          <w:szCs w:val="28"/>
        </w:rPr>
      </w:pPr>
      <w:r w:rsidRPr="00E956B9">
        <w:rPr>
          <w:rFonts w:ascii="Times New Roman" w:hAnsi="Times New Roman" w:cs="Times New Roman"/>
          <w:sz w:val="28"/>
          <w:szCs w:val="28"/>
        </w:rPr>
        <w:t>находить значения корня, степени, логарифма, тригонометрических выражений на основе определения;</w:t>
      </w:r>
    </w:p>
    <w:p w:rsidR="000C5176" w:rsidRPr="00E956B9" w:rsidRDefault="000C5176" w:rsidP="000C5176">
      <w:pPr>
        <w:numPr>
          <w:ilvl w:val="0"/>
          <w:numId w:val="5"/>
        </w:numPr>
        <w:spacing w:after="0" w:line="240" w:lineRule="auto"/>
        <w:ind w:left="567" w:hanging="567"/>
        <w:jc w:val="both"/>
        <w:rPr>
          <w:rFonts w:ascii="Times New Roman" w:hAnsi="Times New Roman" w:cs="Times New Roman"/>
          <w:sz w:val="28"/>
          <w:szCs w:val="28"/>
        </w:rPr>
      </w:pPr>
      <w:r w:rsidRPr="00E956B9">
        <w:rPr>
          <w:rFonts w:ascii="Times New Roman" w:hAnsi="Times New Roman" w:cs="Times New Roman"/>
          <w:sz w:val="28"/>
          <w:szCs w:val="28"/>
        </w:rPr>
        <w:t>выполнять преобразования выражений, применяя формулы, связанные со свойствами степеней, логарифмов, тригонометрических функций;</w:t>
      </w:r>
    </w:p>
    <w:p w:rsidR="000C5176" w:rsidRPr="00E956B9" w:rsidRDefault="000C5176" w:rsidP="000C5176">
      <w:pPr>
        <w:spacing w:after="0" w:line="240" w:lineRule="auto"/>
        <w:ind w:left="567"/>
        <w:jc w:val="both"/>
        <w:rPr>
          <w:rFonts w:ascii="Times New Roman" w:hAnsi="Times New Roman" w:cs="Times New Roman"/>
          <w:sz w:val="28"/>
          <w:szCs w:val="28"/>
        </w:rPr>
      </w:pPr>
    </w:p>
    <w:p w:rsidR="000C5176" w:rsidRPr="00E956B9" w:rsidRDefault="000C5176" w:rsidP="000C5176">
      <w:pPr>
        <w:spacing w:after="0" w:line="240" w:lineRule="auto"/>
        <w:ind w:left="567"/>
        <w:jc w:val="both"/>
        <w:rPr>
          <w:rFonts w:ascii="Times New Roman" w:hAnsi="Times New Roman" w:cs="Times New Roman"/>
          <w:sz w:val="28"/>
          <w:szCs w:val="28"/>
        </w:rPr>
      </w:pP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распознавать на чертежах и моделях пространственные формы; соотносить трехмерные объекты с их описаниями, изображениями;</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анализировать в простейших случаях взаимное расположение объектов в пространстве;</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изображать основные многогранники и круглые тела; выполнять чертежи по условиям задач;</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 xml:space="preserve">строить простейшие сечения </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использовать при решении стереометрических задач планиметрические факты и методы;</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проводить доказательные рассуждения в ходе решения задач;</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решать простейшие комбинаторные задачи методом перебора, а также с использованием известных формул;</w:t>
      </w:r>
    </w:p>
    <w:p w:rsidR="000C5176" w:rsidRPr="00E956B9" w:rsidRDefault="000C5176" w:rsidP="000C5176">
      <w:pPr>
        <w:numPr>
          <w:ilvl w:val="0"/>
          <w:numId w:val="6"/>
        </w:numPr>
        <w:tabs>
          <w:tab w:val="left" w:pos="567"/>
        </w:tabs>
        <w:spacing w:after="0" w:line="240" w:lineRule="auto"/>
        <w:jc w:val="both"/>
        <w:rPr>
          <w:rFonts w:ascii="Times New Roman" w:hAnsi="Times New Roman" w:cs="Times New Roman"/>
          <w:sz w:val="28"/>
          <w:szCs w:val="28"/>
        </w:rPr>
      </w:pPr>
      <w:r w:rsidRPr="00E956B9">
        <w:rPr>
          <w:rFonts w:ascii="Times New Roman" w:hAnsi="Times New Roman" w:cs="Times New Roman"/>
          <w:sz w:val="28"/>
          <w:szCs w:val="28"/>
        </w:rPr>
        <w:t>вычислять в простейших случаях вероятности событий на основе подсчета числа исходов.</w:t>
      </w:r>
    </w:p>
    <w:p w:rsidR="000C5176" w:rsidRPr="00E956B9" w:rsidRDefault="000C5176" w:rsidP="000C5176">
      <w:pPr>
        <w:numPr>
          <w:ilvl w:val="0"/>
          <w:numId w:val="6"/>
        </w:numPr>
        <w:spacing w:after="0" w:line="240" w:lineRule="auto"/>
        <w:rPr>
          <w:rFonts w:ascii="Times New Roman" w:hAnsi="Times New Roman" w:cs="Times New Roman"/>
          <w:sz w:val="28"/>
          <w:szCs w:val="28"/>
        </w:rPr>
      </w:pPr>
      <w:r w:rsidRPr="00E956B9">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0C5176" w:rsidRPr="00E956B9" w:rsidRDefault="000C5176" w:rsidP="000C5176">
      <w:pPr>
        <w:tabs>
          <w:tab w:val="left" w:pos="567"/>
        </w:tabs>
        <w:spacing w:after="0" w:line="240" w:lineRule="auto"/>
        <w:ind w:left="567"/>
        <w:jc w:val="both"/>
        <w:rPr>
          <w:rFonts w:ascii="Times New Roman" w:hAnsi="Times New Roman" w:cs="Times New Roman"/>
          <w:sz w:val="28"/>
          <w:szCs w:val="28"/>
        </w:rPr>
      </w:pPr>
    </w:p>
    <w:p w:rsidR="000C5176" w:rsidRPr="00E956B9" w:rsidRDefault="000C5176" w:rsidP="000C5176">
      <w:pPr>
        <w:spacing w:after="0" w:line="240" w:lineRule="auto"/>
        <w:ind w:firstLine="709"/>
        <w:rPr>
          <w:rFonts w:ascii="Times New Roman" w:hAnsi="Times New Roman" w:cs="Times New Roman"/>
          <w:sz w:val="28"/>
          <w:szCs w:val="28"/>
        </w:rPr>
      </w:pPr>
    </w:p>
    <w:p w:rsidR="000C5176" w:rsidRPr="00E956B9" w:rsidRDefault="000C5176" w:rsidP="000C5176">
      <w:pPr>
        <w:spacing w:after="0" w:line="240" w:lineRule="auto"/>
        <w:ind w:firstLine="709"/>
        <w:jc w:val="both"/>
        <w:rPr>
          <w:rFonts w:ascii="Times New Roman" w:hAnsi="Times New Roman" w:cs="Times New Roman"/>
          <w:b/>
          <w:sz w:val="28"/>
          <w:szCs w:val="28"/>
          <w:u w:val="single"/>
        </w:rPr>
      </w:pPr>
      <w:r w:rsidRPr="00E956B9">
        <w:rPr>
          <w:rFonts w:ascii="Times New Roman" w:hAnsi="Times New Roman" w:cs="Times New Roman"/>
          <w:b/>
          <w:sz w:val="28"/>
          <w:szCs w:val="28"/>
          <w:u w:val="single"/>
        </w:rPr>
        <w:t xml:space="preserve">знать: </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0C5176" w:rsidRPr="00E956B9" w:rsidRDefault="000C5176" w:rsidP="000C5176">
      <w:pPr>
        <w:spacing w:after="0" w:line="240" w:lineRule="auto"/>
        <w:ind w:firstLine="709"/>
        <w:jc w:val="both"/>
        <w:rPr>
          <w:rFonts w:ascii="Times New Roman" w:hAnsi="Times New Roman" w:cs="Times New Roman"/>
          <w:sz w:val="28"/>
          <w:szCs w:val="28"/>
        </w:rPr>
      </w:pP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универсальный характер законов логики математических рассуждений, их применимость во всех областях человеческой деятельности;</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вероятностный характер различных процессов окружающего мира.</w:t>
      </w:r>
    </w:p>
    <w:p w:rsidR="000C5176" w:rsidRPr="00E956B9" w:rsidRDefault="000C5176" w:rsidP="000C5176">
      <w:pPr>
        <w:pStyle w:val="6"/>
        <w:widowControl w:val="0"/>
        <w:numPr>
          <w:ilvl w:val="5"/>
          <w:numId w:val="4"/>
        </w:numPr>
        <w:tabs>
          <w:tab w:val="left" w:pos="0"/>
        </w:tabs>
        <w:spacing w:before="0" w:after="0" w:line="240" w:lineRule="auto"/>
        <w:ind w:firstLine="709"/>
        <w:jc w:val="both"/>
        <w:rPr>
          <w:rFonts w:ascii="Times New Roman" w:hAnsi="Times New Roman"/>
          <w:sz w:val="28"/>
          <w:szCs w:val="28"/>
          <w:lang w:eastAsia="ar-SA"/>
        </w:rPr>
      </w:pPr>
      <w:r w:rsidRPr="00E956B9">
        <w:rPr>
          <w:rFonts w:ascii="Times New Roman" w:hAnsi="Times New Roman"/>
          <w:sz w:val="28"/>
          <w:szCs w:val="28"/>
          <w:lang w:eastAsia="ar-SA"/>
        </w:rPr>
        <w:t>Общеучебные умения, навыки и способы деятельности</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В ходе освоения содержания математического образования обучающиеся овладевают разнообразными способами деятельности, приобретают и совершенствуют опыт:</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 xml:space="preserve">построения и исследования математических моделей для описания и решения прикладных задач, задач из смежных дисциплин; </w:t>
      </w:r>
    </w:p>
    <w:p w:rsidR="000C5176" w:rsidRPr="00E956B9" w:rsidRDefault="000C5176" w:rsidP="000C5176">
      <w:pPr>
        <w:pStyle w:val="a6"/>
        <w:widowControl w:val="0"/>
        <w:spacing w:after="0"/>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выполнения и самостоятельного составления алгоритмических предписаний и инструкций на математическом материале; выполнения расчетов практического характера; использования математических формул и самостоятельного составления формул на основе обобщения частных случаев и эксперимента;</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lastRenderedPageBreak/>
        <w:t>самостоятельной работы с источниками информации, обобщения и систематизации полученной информации, интегрирования ее в личный опыт;</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проведения доказательных рассуждений, логического обоснования выводов, различения доказанных и недоказанных утверждений, аргументированных и эмоционально убедительных суждений;</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самостоятельной и коллективной деятельности, включения своих результатов в результаты работы группы, соотнесение своего мнения с мнением других участников учебного коллектива и мнением авторитетных источников.</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p>
    <w:p w:rsidR="000C5176" w:rsidRPr="00E956B9" w:rsidRDefault="000C5176" w:rsidP="000C5176">
      <w:pPr>
        <w:pStyle w:val="6"/>
        <w:widowControl w:val="0"/>
        <w:numPr>
          <w:ilvl w:val="5"/>
          <w:numId w:val="4"/>
        </w:numPr>
        <w:tabs>
          <w:tab w:val="left" w:pos="0"/>
        </w:tabs>
        <w:spacing w:before="0" w:after="0" w:line="240" w:lineRule="auto"/>
        <w:ind w:firstLine="709"/>
        <w:jc w:val="both"/>
        <w:rPr>
          <w:rFonts w:ascii="Times New Roman" w:hAnsi="Times New Roman"/>
          <w:sz w:val="28"/>
          <w:szCs w:val="28"/>
          <w:lang w:eastAsia="ar-SA"/>
        </w:rPr>
      </w:pPr>
      <w:r w:rsidRPr="00E956B9">
        <w:rPr>
          <w:rFonts w:ascii="Times New Roman" w:hAnsi="Times New Roman"/>
          <w:sz w:val="28"/>
          <w:szCs w:val="28"/>
          <w:lang w:eastAsia="ar-SA"/>
        </w:rPr>
        <w:t>Результаты обучения</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 xml:space="preserve">Результаты обучения представлены в Требованиях к уровню подготовки и задают систему итоговых результатов обучения, которых должны достигать все учащиеся, оканчивающие основную школу, и достижение которых является обязательным условием положительной аттестации ученика за курс основной школы. Эти требования структурированы по трем компонентам: </w:t>
      </w: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p>
    <w:p w:rsidR="000C5176" w:rsidRPr="00E956B9" w:rsidRDefault="000C5176" w:rsidP="000C5176">
      <w:pPr>
        <w:widowControl w:val="0"/>
        <w:spacing w:after="0" w:line="240" w:lineRule="auto"/>
        <w:ind w:firstLine="709"/>
        <w:jc w:val="both"/>
        <w:rPr>
          <w:rFonts w:ascii="Times New Roman" w:hAnsi="Times New Roman" w:cs="Times New Roman"/>
          <w:sz w:val="28"/>
          <w:szCs w:val="28"/>
          <w:lang w:eastAsia="ar-SA"/>
        </w:rPr>
      </w:pPr>
      <w:r w:rsidRPr="00E956B9">
        <w:rPr>
          <w:rFonts w:ascii="Times New Roman" w:hAnsi="Times New Roman" w:cs="Times New Roman"/>
          <w:sz w:val="28"/>
          <w:szCs w:val="28"/>
          <w:lang w:eastAsia="ar-SA"/>
        </w:rPr>
        <w:t>«</w:t>
      </w:r>
      <w:r w:rsidRPr="00E956B9">
        <w:rPr>
          <w:rFonts w:ascii="Times New Roman" w:hAnsi="Times New Roman" w:cs="Times New Roman"/>
          <w:b/>
          <w:i/>
          <w:sz w:val="28"/>
          <w:szCs w:val="28"/>
          <w:lang w:eastAsia="ar-SA"/>
        </w:rPr>
        <w:t>знать/понимать</w:t>
      </w:r>
      <w:r w:rsidRPr="00E956B9">
        <w:rPr>
          <w:rFonts w:ascii="Times New Roman" w:hAnsi="Times New Roman" w:cs="Times New Roman"/>
          <w:sz w:val="28"/>
          <w:szCs w:val="28"/>
          <w:lang w:eastAsia="ar-SA"/>
        </w:rPr>
        <w:t>», «</w:t>
      </w:r>
      <w:r w:rsidRPr="00E956B9">
        <w:rPr>
          <w:rFonts w:ascii="Times New Roman" w:hAnsi="Times New Roman" w:cs="Times New Roman"/>
          <w:b/>
          <w:i/>
          <w:sz w:val="28"/>
          <w:szCs w:val="28"/>
          <w:lang w:eastAsia="ar-SA"/>
        </w:rPr>
        <w:t>уметь</w:t>
      </w:r>
      <w:r w:rsidRPr="00E956B9">
        <w:rPr>
          <w:rFonts w:ascii="Times New Roman" w:hAnsi="Times New Roman" w:cs="Times New Roman"/>
          <w:sz w:val="28"/>
          <w:szCs w:val="28"/>
          <w:lang w:eastAsia="ar-SA"/>
        </w:rPr>
        <w:t>», «</w:t>
      </w:r>
      <w:r w:rsidRPr="00E956B9">
        <w:rPr>
          <w:rFonts w:ascii="Times New Roman" w:hAnsi="Times New Roman" w:cs="Times New Roman"/>
          <w:b/>
          <w:i/>
          <w:color w:val="000000"/>
          <w:sz w:val="28"/>
          <w:szCs w:val="28"/>
          <w:lang w:eastAsia="ar-SA"/>
        </w:rPr>
        <w:t>использовать приобретенные знания и умения в практической деятельности и повседневной жизни</w:t>
      </w:r>
      <w:r w:rsidRPr="00E956B9">
        <w:rPr>
          <w:rFonts w:ascii="Times New Roman" w:hAnsi="Times New Roman" w:cs="Times New Roman"/>
          <w:color w:val="000000"/>
          <w:sz w:val="28"/>
          <w:szCs w:val="28"/>
          <w:lang w:eastAsia="ar-SA"/>
        </w:rPr>
        <w:t xml:space="preserve">». При этом последние две компоненты </w:t>
      </w:r>
      <w:r w:rsidRPr="00E956B9">
        <w:rPr>
          <w:rFonts w:ascii="Times New Roman" w:hAnsi="Times New Roman" w:cs="Times New Roman"/>
          <w:sz w:val="28"/>
          <w:szCs w:val="28"/>
          <w:lang w:eastAsia="ar-SA"/>
        </w:rPr>
        <w:t xml:space="preserve">представлены отдельно по каждому из разделов, содержания. </w:t>
      </w:r>
    </w:p>
    <w:p w:rsidR="000C5176" w:rsidRPr="00E956B9" w:rsidRDefault="000C5176" w:rsidP="000C5176">
      <w:pPr>
        <w:pStyle w:val="8"/>
        <w:widowControl w:val="0"/>
        <w:numPr>
          <w:ilvl w:val="7"/>
          <w:numId w:val="4"/>
        </w:numPr>
        <w:tabs>
          <w:tab w:val="left" w:pos="0"/>
        </w:tabs>
        <w:overflowPunct w:val="0"/>
        <w:autoSpaceDE w:val="0"/>
        <w:spacing w:before="0" w:after="0" w:line="240" w:lineRule="auto"/>
        <w:ind w:firstLine="709"/>
        <w:textAlignment w:val="baseline"/>
        <w:rPr>
          <w:rFonts w:ascii="Times New Roman" w:hAnsi="Times New Roman"/>
          <w:sz w:val="28"/>
          <w:szCs w:val="28"/>
          <w:lang w:eastAsia="ar-SA"/>
        </w:rPr>
      </w:pPr>
      <w:r w:rsidRPr="00E956B9">
        <w:rPr>
          <w:rFonts w:ascii="Times New Roman" w:hAnsi="Times New Roman"/>
          <w:sz w:val="28"/>
          <w:szCs w:val="28"/>
          <w:lang w:eastAsia="ar-SA"/>
        </w:rPr>
        <w:t xml:space="preserve">Очерченные стандартом рамки содержания и требований ориентированы на развитие учащихся и не должны препятствовать достижению более высоких уровней. </w:t>
      </w:r>
    </w:p>
    <w:p w:rsidR="000C5176" w:rsidRPr="00E956B9" w:rsidRDefault="000C5176" w:rsidP="000C5176">
      <w:pPr>
        <w:spacing w:after="0" w:line="240" w:lineRule="auto"/>
        <w:ind w:firstLine="709"/>
        <w:rPr>
          <w:rFonts w:ascii="Times New Roman" w:hAnsi="Times New Roman" w:cs="Times New Roman"/>
          <w:sz w:val="28"/>
          <w:szCs w:val="28"/>
        </w:rPr>
      </w:pPr>
    </w:p>
    <w:p w:rsidR="000C5176" w:rsidRDefault="003A2F51" w:rsidP="000C5176">
      <w:pPr>
        <w:spacing w:after="0" w:line="36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1.</w:t>
      </w:r>
      <w:r w:rsidR="000C5176">
        <w:rPr>
          <w:rFonts w:ascii="Times New Roman" w:eastAsia="Times New Roman" w:hAnsi="Times New Roman" w:cs="Times New Roman"/>
          <w:sz w:val="28"/>
        </w:rPr>
        <w:t>4 Рекомендуемое количество часов на освоение  программы учебной дисциплины ОД</w:t>
      </w:r>
      <w:r>
        <w:rPr>
          <w:rFonts w:ascii="Times New Roman" w:eastAsia="Times New Roman" w:hAnsi="Times New Roman" w:cs="Times New Roman"/>
          <w:sz w:val="28"/>
        </w:rPr>
        <w:t>П</w:t>
      </w:r>
      <w:r w:rsidR="000C5176">
        <w:rPr>
          <w:rFonts w:ascii="Times New Roman" w:eastAsia="Times New Roman" w:hAnsi="Times New Roman" w:cs="Times New Roman"/>
          <w:sz w:val="28"/>
        </w:rPr>
        <w:t>.14 «МАТЕМАТИКА»:</w:t>
      </w:r>
    </w:p>
    <w:p w:rsidR="000C5176" w:rsidRDefault="000C5176" w:rsidP="000C5176">
      <w:pPr>
        <w:spacing w:after="0" w:line="36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учебной нагрузки обучающегося  - 417 часов:</w:t>
      </w:r>
    </w:p>
    <w:p w:rsidR="003A2F51" w:rsidRDefault="003A2F51">
      <w:pPr>
        <w:rPr>
          <w:rFonts w:ascii="Times New Roman" w:hAnsi="Times New Roman"/>
          <w:b/>
          <w:sz w:val="28"/>
          <w:szCs w:val="28"/>
        </w:rPr>
      </w:pPr>
      <w:r>
        <w:rPr>
          <w:rFonts w:ascii="Times New Roman" w:hAnsi="Times New Roman"/>
          <w:b/>
          <w:sz w:val="28"/>
          <w:szCs w:val="28"/>
        </w:rPr>
        <w:br w:type="page"/>
      </w:r>
    </w:p>
    <w:p w:rsidR="000C5176" w:rsidRPr="003A2F51" w:rsidRDefault="003A2F51" w:rsidP="000C5176">
      <w:pPr>
        <w:spacing w:after="0" w:line="360" w:lineRule="auto"/>
        <w:ind w:firstLine="709"/>
        <w:rPr>
          <w:rFonts w:ascii="Times New Roman" w:eastAsia="Times New Roman" w:hAnsi="Times New Roman" w:cs="Times New Roman"/>
          <w:b/>
          <w:sz w:val="28"/>
        </w:rPr>
      </w:pPr>
      <w:r w:rsidRPr="003A2F51">
        <w:rPr>
          <w:rFonts w:ascii="Times New Roman" w:hAnsi="Times New Roman"/>
          <w:b/>
          <w:sz w:val="28"/>
          <w:szCs w:val="28"/>
        </w:rPr>
        <w:lastRenderedPageBreak/>
        <w:t>2. СТРУКТУРА И СОДЕРЖАНИЕ УЧЕБНОЙ ДИСЦИПЛИНЫ</w:t>
      </w:r>
    </w:p>
    <w:tbl>
      <w:tblPr>
        <w:tblStyle w:val="ab"/>
        <w:tblW w:w="0" w:type="auto"/>
        <w:tblLook w:val="04A0"/>
      </w:tblPr>
      <w:tblGrid>
        <w:gridCol w:w="892"/>
        <w:gridCol w:w="3985"/>
        <w:gridCol w:w="4212"/>
        <w:gridCol w:w="1048"/>
      </w:tblGrid>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 темы</w:t>
            </w:r>
          </w:p>
        </w:tc>
        <w:tc>
          <w:tcPr>
            <w:tcW w:w="0" w:type="auto"/>
          </w:tcPr>
          <w:p w:rsidR="000C5176" w:rsidRPr="00E2241F" w:rsidRDefault="000C5176" w:rsidP="000C5176">
            <w:pPr>
              <w:spacing w:after="0" w:line="240" w:lineRule="auto"/>
              <w:jc w:val="center"/>
              <w:rPr>
                <w:b/>
                <w:sz w:val="28"/>
                <w:szCs w:val="28"/>
              </w:rPr>
            </w:pPr>
            <w:r w:rsidRPr="00E2241F">
              <w:rPr>
                <w:sz w:val="28"/>
                <w:szCs w:val="28"/>
              </w:rPr>
              <w:t>Наименование тем</w:t>
            </w:r>
          </w:p>
        </w:tc>
        <w:tc>
          <w:tcPr>
            <w:tcW w:w="0" w:type="auto"/>
          </w:tcPr>
          <w:p w:rsidR="000C5176" w:rsidRPr="00E2241F" w:rsidRDefault="000C5176" w:rsidP="000C5176">
            <w:pPr>
              <w:spacing w:after="0" w:line="240" w:lineRule="auto"/>
              <w:jc w:val="center"/>
              <w:rPr>
                <w:b/>
                <w:sz w:val="28"/>
                <w:szCs w:val="28"/>
              </w:rPr>
            </w:pPr>
            <w:r w:rsidRPr="00E2241F">
              <w:rPr>
                <w:sz w:val="28"/>
                <w:szCs w:val="28"/>
              </w:rPr>
              <w:t>Содержательные линии</w:t>
            </w:r>
          </w:p>
        </w:tc>
        <w:tc>
          <w:tcPr>
            <w:tcW w:w="0" w:type="auto"/>
            <w:vAlign w:val="center"/>
          </w:tcPr>
          <w:p w:rsidR="000C5176" w:rsidRPr="00650797" w:rsidRDefault="000C5176" w:rsidP="000C5176">
            <w:pPr>
              <w:spacing w:after="0" w:line="240" w:lineRule="auto"/>
              <w:jc w:val="center"/>
              <w:rPr>
                <w:sz w:val="28"/>
                <w:szCs w:val="28"/>
              </w:rPr>
            </w:pPr>
            <w:r>
              <w:rPr>
                <w:sz w:val="28"/>
                <w:szCs w:val="28"/>
              </w:rPr>
              <w:t>Кол-во часов</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w:t>
            </w:r>
          </w:p>
        </w:tc>
        <w:tc>
          <w:tcPr>
            <w:tcW w:w="0" w:type="auto"/>
            <w:vAlign w:val="center"/>
          </w:tcPr>
          <w:p w:rsidR="000C5176" w:rsidRPr="00E2241F" w:rsidRDefault="000C5176" w:rsidP="000C5176">
            <w:pPr>
              <w:spacing w:after="0" w:line="240" w:lineRule="auto"/>
              <w:rPr>
                <w:b/>
                <w:sz w:val="28"/>
                <w:szCs w:val="28"/>
              </w:rPr>
            </w:pPr>
            <w:r w:rsidRPr="00E2241F">
              <w:rPr>
                <w:b/>
                <w:sz w:val="28"/>
                <w:szCs w:val="28"/>
              </w:rPr>
              <w:t>Введение</w:t>
            </w:r>
          </w:p>
        </w:tc>
        <w:tc>
          <w:tcPr>
            <w:tcW w:w="0" w:type="auto"/>
          </w:tcPr>
          <w:p w:rsidR="000C5176" w:rsidRPr="00E2241F" w:rsidRDefault="000C5176" w:rsidP="000C5176">
            <w:pPr>
              <w:spacing w:after="0" w:line="240" w:lineRule="auto"/>
              <w:jc w:val="center"/>
              <w:rPr>
                <w:b/>
                <w:sz w:val="28"/>
                <w:szCs w:val="28"/>
              </w:rPr>
            </w:pPr>
          </w:p>
        </w:tc>
        <w:tc>
          <w:tcPr>
            <w:tcW w:w="0" w:type="auto"/>
          </w:tcPr>
          <w:p w:rsidR="000C5176" w:rsidRPr="00650797" w:rsidRDefault="000C5176" w:rsidP="000C5176">
            <w:pPr>
              <w:spacing w:after="0" w:line="240" w:lineRule="auto"/>
              <w:rPr>
                <w:sz w:val="28"/>
                <w:szCs w:val="28"/>
              </w:rPr>
            </w:pPr>
            <w:r>
              <w:rPr>
                <w:sz w:val="28"/>
                <w:szCs w:val="28"/>
              </w:rPr>
              <w:t>1</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2</w:t>
            </w:r>
          </w:p>
        </w:tc>
        <w:tc>
          <w:tcPr>
            <w:tcW w:w="0" w:type="auto"/>
            <w:vAlign w:val="center"/>
          </w:tcPr>
          <w:p w:rsidR="000C5176" w:rsidRPr="00E2241F" w:rsidRDefault="000C5176" w:rsidP="000C5176">
            <w:pPr>
              <w:snapToGrid w:val="0"/>
              <w:spacing w:after="0" w:line="240" w:lineRule="auto"/>
              <w:rPr>
                <w:sz w:val="28"/>
                <w:szCs w:val="28"/>
              </w:rPr>
            </w:pPr>
            <w:r w:rsidRPr="00E2241F">
              <w:rPr>
                <w:sz w:val="28"/>
                <w:szCs w:val="28"/>
              </w:rPr>
              <w:t>Развитие понятия о числе</w:t>
            </w:r>
          </w:p>
        </w:tc>
        <w:tc>
          <w:tcPr>
            <w:tcW w:w="0" w:type="auto"/>
          </w:tcPr>
          <w:p w:rsidR="000C5176" w:rsidRPr="00E2241F" w:rsidRDefault="000C5176" w:rsidP="000C5176">
            <w:pPr>
              <w:spacing w:after="0" w:line="240" w:lineRule="auto"/>
              <w:jc w:val="center"/>
              <w:rPr>
                <w:b/>
                <w:sz w:val="28"/>
                <w:szCs w:val="28"/>
              </w:rPr>
            </w:pPr>
            <w:r w:rsidRPr="00E2241F">
              <w:rPr>
                <w:sz w:val="28"/>
                <w:szCs w:val="28"/>
              </w:rPr>
              <w:t>Алгебраическая</w:t>
            </w:r>
          </w:p>
        </w:tc>
        <w:tc>
          <w:tcPr>
            <w:tcW w:w="0" w:type="auto"/>
          </w:tcPr>
          <w:p w:rsidR="000C5176" w:rsidRPr="00650797" w:rsidRDefault="000C5176" w:rsidP="000C5176">
            <w:pPr>
              <w:spacing w:after="0" w:line="240" w:lineRule="auto"/>
              <w:rPr>
                <w:sz w:val="28"/>
                <w:szCs w:val="28"/>
              </w:rPr>
            </w:pPr>
            <w:r>
              <w:rPr>
                <w:sz w:val="28"/>
                <w:szCs w:val="28"/>
              </w:rPr>
              <w:t>20</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3</w:t>
            </w:r>
          </w:p>
        </w:tc>
        <w:tc>
          <w:tcPr>
            <w:tcW w:w="0" w:type="auto"/>
          </w:tcPr>
          <w:p w:rsidR="000C5176" w:rsidRPr="00E2241F" w:rsidRDefault="000C5176" w:rsidP="000C5176">
            <w:pPr>
              <w:snapToGrid w:val="0"/>
              <w:spacing w:after="0" w:line="240" w:lineRule="auto"/>
              <w:jc w:val="both"/>
              <w:rPr>
                <w:sz w:val="28"/>
                <w:szCs w:val="28"/>
              </w:rPr>
            </w:pPr>
            <w:r w:rsidRPr="00E2241F">
              <w:rPr>
                <w:sz w:val="28"/>
                <w:szCs w:val="28"/>
              </w:rPr>
              <w:t>Корни, степени и логарифмы</w:t>
            </w:r>
          </w:p>
        </w:tc>
        <w:tc>
          <w:tcPr>
            <w:tcW w:w="0" w:type="auto"/>
            <w:vAlign w:val="center"/>
          </w:tcPr>
          <w:p w:rsidR="000C5176" w:rsidRPr="00E2241F" w:rsidRDefault="000C5176" w:rsidP="000C5176">
            <w:pPr>
              <w:snapToGrid w:val="0"/>
              <w:spacing w:after="0" w:line="240" w:lineRule="auto"/>
              <w:rPr>
                <w:sz w:val="28"/>
                <w:szCs w:val="28"/>
              </w:rPr>
            </w:pPr>
            <w:r w:rsidRPr="00E2241F">
              <w:rPr>
                <w:sz w:val="28"/>
                <w:szCs w:val="28"/>
              </w:rPr>
              <w:t>Алгебраическая,</w:t>
            </w:r>
          </w:p>
          <w:p w:rsidR="000C5176" w:rsidRPr="00E2241F" w:rsidRDefault="000C5176" w:rsidP="000C5176">
            <w:pPr>
              <w:snapToGrid w:val="0"/>
              <w:spacing w:after="0" w:line="240" w:lineRule="auto"/>
              <w:rPr>
                <w:sz w:val="28"/>
                <w:szCs w:val="28"/>
              </w:rPr>
            </w:pPr>
            <w:r w:rsidRPr="00E2241F">
              <w:rPr>
                <w:sz w:val="28"/>
                <w:szCs w:val="28"/>
              </w:rPr>
              <w:t>теоретико-функциональная,</w:t>
            </w:r>
          </w:p>
          <w:p w:rsidR="000C5176" w:rsidRPr="00E2241F" w:rsidRDefault="000C5176" w:rsidP="000C5176">
            <w:pPr>
              <w:snapToGrid w:val="0"/>
              <w:spacing w:after="0" w:line="240" w:lineRule="auto"/>
              <w:rPr>
                <w:sz w:val="28"/>
                <w:szCs w:val="28"/>
              </w:rPr>
            </w:pPr>
            <w:r w:rsidRPr="00E2241F">
              <w:rPr>
                <w:sz w:val="28"/>
                <w:szCs w:val="28"/>
              </w:rPr>
              <w:t xml:space="preserve">уравнений и </w:t>
            </w:r>
          </w:p>
          <w:p w:rsidR="000C5176" w:rsidRPr="00E2241F" w:rsidRDefault="000C5176" w:rsidP="000C5176">
            <w:pPr>
              <w:snapToGrid w:val="0"/>
              <w:spacing w:after="0" w:line="240" w:lineRule="auto"/>
              <w:rPr>
                <w:sz w:val="28"/>
                <w:szCs w:val="28"/>
              </w:rPr>
            </w:pPr>
            <w:r w:rsidRPr="00E2241F">
              <w:rPr>
                <w:sz w:val="28"/>
                <w:szCs w:val="28"/>
              </w:rPr>
              <w:t>неравенств</w:t>
            </w:r>
          </w:p>
        </w:tc>
        <w:tc>
          <w:tcPr>
            <w:tcW w:w="0" w:type="auto"/>
          </w:tcPr>
          <w:p w:rsidR="000C5176" w:rsidRPr="00650797" w:rsidRDefault="000C5176" w:rsidP="000C5176">
            <w:pPr>
              <w:spacing w:after="0" w:line="240" w:lineRule="auto"/>
              <w:rPr>
                <w:sz w:val="28"/>
                <w:szCs w:val="28"/>
              </w:rPr>
            </w:pPr>
            <w:r>
              <w:rPr>
                <w:sz w:val="28"/>
                <w:szCs w:val="28"/>
              </w:rPr>
              <w:t>39</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4</w:t>
            </w:r>
          </w:p>
        </w:tc>
        <w:tc>
          <w:tcPr>
            <w:tcW w:w="0" w:type="auto"/>
          </w:tcPr>
          <w:p w:rsidR="000C5176" w:rsidRPr="00E2241F" w:rsidRDefault="000C5176" w:rsidP="000C5176">
            <w:pPr>
              <w:snapToGrid w:val="0"/>
              <w:spacing w:after="0" w:line="240" w:lineRule="auto"/>
              <w:rPr>
                <w:sz w:val="28"/>
                <w:szCs w:val="28"/>
              </w:rPr>
            </w:pPr>
            <w:r w:rsidRPr="00E2241F">
              <w:rPr>
                <w:sz w:val="28"/>
                <w:szCs w:val="28"/>
              </w:rPr>
              <w:t>Прямые и плоскости в пространстве</w:t>
            </w:r>
          </w:p>
        </w:tc>
        <w:tc>
          <w:tcPr>
            <w:tcW w:w="0" w:type="auto"/>
          </w:tcPr>
          <w:p w:rsidR="000C5176" w:rsidRPr="00E2241F" w:rsidRDefault="000C5176" w:rsidP="000C5176">
            <w:pPr>
              <w:snapToGrid w:val="0"/>
              <w:spacing w:after="0" w:line="240" w:lineRule="auto"/>
              <w:rPr>
                <w:sz w:val="28"/>
                <w:szCs w:val="28"/>
              </w:rPr>
            </w:pPr>
            <w:r w:rsidRPr="00E2241F">
              <w:rPr>
                <w:sz w:val="28"/>
                <w:szCs w:val="28"/>
              </w:rPr>
              <w:t>Геометрическая</w:t>
            </w:r>
          </w:p>
        </w:tc>
        <w:tc>
          <w:tcPr>
            <w:tcW w:w="0" w:type="auto"/>
          </w:tcPr>
          <w:p w:rsidR="000C5176" w:rsidRPr="00650797" w:rsidRDefault="000C5176" w:rsidP="000C5176">
            <w:pPr>
              <w:spacing w:after="0" w:line="240" w:lineRule="auto"/>
              <w:rPr>
                <w:sz w:val="28"/>
                <w:szCs w:val="28"/>
              </w:rPr>
            </w:pPr>
            <w:r>
              <w:rPr>
                <w:sz w:val="28"/>
                <w:szCs w:val="28"/>
              </w:rPr>
              <w:t>30</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5</w:t>
            </w:r>
          </w:p>
        </w:tc>
        <w:tc>
          <w:tcPr>
            <w:tcW w:w="0" w:type="auto"/>
            <w:vAlign w:val="center"/>
          </w:tcPr>
          <w:p w:rsidR="000C5176" w:rsidRPr="00E2241F" w:rsidRDefault="000C5176" w:rsidP="000C5176">
            <w:pPr>
              <w:snapToGrid w:val="0"/>
              <w:spacing w:after="0" w:line="240" w:lineRule="auto"/>
              <w:rPr>
                <w:sz w:val="28"/>
                <w:szCs w:val="28"/>
              </w:rPr>
            </w:pPr>
            <w:r w:rsidRPr="00E2241F">
              <w:rPr>
                <w:sz w:val="28"/>
                <w:szCs w:val="28"/>
              </w:rPr>
              <w:t>Элементы комбинаторики</w:t>
            </w:r>
          </w:p>
        </w:tc>
        <w:tc>
          <w:tcPr>
            <w:tcW w:w="0" w:type="auto"/>
            <w:vAlign w:val="center"/>
          </w:tcPr>
          <w:p w:rsidR="000C5176" w:rsidRPr="00E2241F" w:rsidRDefault="000C5176" w:rsidP="000C5176">
            <w:pPr>
              <w:snapToGrid w:val="0"/>
              <w:spacing w:after="0" w:line="240" w:lineRule="auto"/>
              <w:rPr>
                <w:sz w:val="28"/>
                <w:szCs w:val="28"/>
              </w:rPr>
            </w:pPr>
            <w:r w:rsidRPr="00E2241F">
              <w:rPr>
                <w:sz w:val="28"/>
                <w:szCs w:val="28"/>
              </w:rPr>
              <w:t>Стохастическая</w:t>
            </w:r>
          </w:p>
        </w:tc>
        <w:tc>
          <w:tcPr>
            <w:tcW w:w="0" w:type="auto"/>
          </w:tcPr>
          <w:p w:rsidR="000C5176" w:rsidRPr="00650797" w:rsidRDefault="000C5176" w:rsidP="000C5176">
            <w:pPr>
              <w:spacing w:after="0" w:line="240" w:lineRule="auto"/>
              <w:rPr>
                <w:sz w:val="28"/>
                <w:szCs w:val="28"/>
              </w:rPr>
            </w:pPr>
            <w:r>
              <w:rPr>
                <w:sz w:val="28"/>
                <w:szCs w:val="28"/>
              </w:rPr>
              <w:t>18</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6</w:t>
            </w:r>
          </w:p>
        </w:tc>
        <w:tc>
          <w:tcPr>
            <w:tcW w:w="0" w:type="auto"/>
            <w:vAlign w:val="center"/>
          </w:tcPr>
          <w:p w:rsidR="000C5176" w:rsidRPr="00E2241F" w:rsidRDefault="000C5176" w:rsidP="000C5176">
            <w:pPr>
              <w:snapToGrid w:val="0"/>
              <w:spacing w:after="0" w:line="240" w:lineRule="auto"/>
              <w:rPr>
                <w:sz w:val="28"/>
                <w:szCs w:val="28"/>
              </w:rPr>
            </w:pPr>
            <w:r w:rsidRPr="00E2241F">
              <w:rPr>
                <w:sz w:val="28"/>
                <w:szCs w:val="28"/>
              </w:rPr>
              <w:t>Координаты и векторы</w:t>
            </w:r>
          </w:p>
        </w:tc>
        <w:tc>
          <w:tcPr>
            <w:tcW w:w="0" w:type="auto"/>
            <w:vAlign w:val="center"/>
          </w:tcPr>
          <w:p w:rsidR="000C5176" w:rsidRPr="00E2241F" w:rsidRDefault="000C5176" w:rsidP="000C5176">
            <w:pPr>
              <w:snapToGrid w:val="0"/>
              <w:spacing w:after="0" w:line="240" w:lineRule="auto"/>
              <w:rPr>
                <w:sz w:val="28"/>
                <w:szCs w:val="28"/>
              </w:rPr>
            </w:pPr>
            <w:r w:rsidRPr="00E2241F">
              <w:rPr>
                <w:sz w:val="28"/>
                <w:szCs w:val="28"/>
              </w:rPr>
              <w:t>Геометрическая</w:t>
            </w:r>
          </w:p>
        </w:tc>
        <w:tc>
          <w:tcPr>
            <w:tcW w:w="0" w:type="auto"/>
          </w:tcPr>
          <w:p w:rsidR="000C5176" w:rsidRPr="00650797" w:rsidRDefault="000C5176" w:rsidP="000C5176">
            <w:pPr>
              <w:spacing w:after="0" w:line="240" w:lineRule="auto"/>
              <w:rPr>
                <w:sz w:val="28"/>
                <w:szCs w:val="28"/>
              </w:rPr>
            </w:pPr>
            <w:r>
              <w:rPr>
                <w:sz w:val="28"/>
                <w:szCs w:val="28"/>
              </w:rPr>
              <w:t>26</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7</w:t>
            </w:r>
          </w:p>
        </w:tc>
        <w:tc>
          <w:tcPr>
            <w:tcW w:w="0" w:type="auto"/>
          </w:tcPr>
          <w:p w:rsidR="000C5176" w:rsidRPr="00E2241F" w:rsidRDefault="000C5176" w:rsidP="000C5176">
            <w:pPr>
              <w:snapToGrid w:val="0"/>
              <w:spacing w:after="0" w:line="240" w:lineRule="auto"/>
              <w:rPr>
                <w:sz w:val="28"/>
                <w:szCs w:val="28"/>
              </w:rPr>
            </w:pPr>
            <w:r w:rsidRPr="00E2241F">
              <w:rPr>
                <w:sz w:val="28"/>
                <w:szCs w:val="28"/>
              </w:rPr>
              <w:t>Основы тригонометрии</w:t>
            </w:r>
          </w:p>
        </w:tc>
        <w:tc>
          <w:tcPr>
            <w:tcW w:w="0" w:type="auto"/>
          </w:tcPr>
          <w:p w:rsidR="000C5176" w:rsidRPr="00E2241F" w:rsidRDefault="000C5176" w:rsidP="000C5176">
            <w:pPr>
              <w:snapToGrid w:val="0"/>
              <w:spacing w:after="0" w:line="240" w:lineRule="auto"/>
              <w:rPr>
                <w:sz w:val="28"/>
                <w:szCs w:val="28"/>
              </w:rPr>
            </w:pPr>
            <w:r w:rsidRPr="00E2241F">
              <w:rPr>
                <w:sz w:val="28"/>
                <w:szCs w:val="28"/>
              </w:rPr>
              <w:t>Алгебраическая,</w:t>
            </w:r>
          </w:p>
          <w:p w:rsidR="000C5176" w:rsidRPr="00E2241F" w:rsidRDefault="000C5176" w:rsidP="000C5176">
            <w:pPr>
              <w:snapToGrid w:val="0"/>
              <w:spacing w:after="0" w:line="240" w:lineRule="auto"/>
              <w:rPr>
                <w:sz w:val="28"/>
                <w:szCs w:val="28"/>
              </w:rPr>
            </w:pPr>
            <w:r w:rsidRPr="00E2241F">
              <w:rPr>
                <w:sz w:val="28"/>
                <w:szCs w:val="28"/>
              </w:rPr>
              <w:t>теоретико-функциональная,</w:t>
            </w:r>
          </w:p>
          <w:p w:rsidR="000C5176" w:rsidRPr="00E2241F" w:rsidRDefault="000C5176" w:rsidP="000C5176">
            <w:pPr>
              <w:snapToGrid w:val="0"/>
              <w:spacing w:after="0" w:line="240" w:lineRule="auto"/>
              <w:rPr>
                <w:sz w:val="28"/>
                <w:szCs w:val="28"/>
              </w:rPr>
            </w:pPr>
            <w:r w:rsidRPr="00E2241F">
              <w:rPr>
                <w:sz w:val="28"/>
                <w:szCs w:val="28"/>
              </w:rPr>
              <w:t xml:space="preserve">уравнений и </w:t>
            </w:r>
          </w:p>
          <w:p w:rsidR="000C5176" w:rsidRPr="00E2241F" w:rsidRDefault="000C5176" w:rsidP="000C5176">
            <w:pPr>
              <w:snapToGrid w:val="0"/>
              <w:spacing w:after="0" w:line="240" w:lineRule="auto"/>
              <w:rPr>
                <w:sz w:val="28"/>
                <w:szCs w:val="28"/>
              </w:rPr>
            </w:pPr>
            <w:r w:rsidRPr="00E2241F">
              <w:rPr>
                <w:sz w:val="28"/>
                <w:szCs w:val="28"/>
              </w:rPr>
              <w:t>неравенств</w:t>
            </w:r>
          </w:p>
        </w:tc>
        <w:tc>
          <w:tcPr>
            <w:tcW w:w="0" w:type="auto"/>
          </w:tcPr>
          <w:p w:rsidR="000C5176" w:rsidRPr="00650797" w:rsidRDefault="000C5176" w:rsidP="000C5176">
            <w:pPr>
              <w:spacing w:after="0" w:line="240" w:lineRule="auto"/>
              <w:rPr>
                <w:sz w:val="28"/>
                <w:szCs w:val="28"/>
              </w:rPr>
            </w:pPr>
            <w:r>
              <w:rPr>
                <w:sz w:val="28"/>
                <w:szCs w:val="28"/>
              </w:rPr>
              <w:t>49</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8</w:t>
            </w:r>
          </w:p>
        </w:tc>
        <w:tc>
          <w:tcPr>
            <w:tcW w:w="0" w:type="auto"/>
          </w:tcPr>
          <w:p w:rsidR="000C5176" w:rsidRPr="00E2241F" w:rsidRDefault="000C5176" w:rsidP="000C5176">
            <w:pPr>
              <w:snapToGrid w:val="0"/>
              <w:spacing w:after="0" w:line="240" w:lineRule="auto"/>
              <w:rPr>
                <w:sz w:val="28"/>
                <w:szCs w:val="28"/>
              </w:rPr>
            </w:pPr>
            <w:r w:rsidRPr="00E2241F">
              <w:rPr>
                <w:sz w:val="28"/>
                <w:szCs w:val="28"/>
              </w:rPr>
              <w:t>Функции, их свойства и  графики.</w:t>
            </w:r>
          </w:p>
          <w:p w:rsidR="000C5176" w:rsidRPr="00E2241F" w:rsidRDefault="000C5176" w:rsidP="000C5176">
            <w:pPr>
              <w:snapToGrid w:val="0"/>
              <w:spacing w:after="0" w:line="240" w:lineRule="auto"/>
              <w:rPr>
                <w:sz w:val="28"/>
                <w:szCs w:val="28"/>
              </w:rPr>
            </w:pPr>
            <w:r w:rsidRPr="00E2241F">
              <w:rPr>
                <w:sz w:val="28"/>
                <w:szCs w:val="28"/>
              </w:rPr>
              <w:t>Степенные, показательные, логарифмические и тригонометрические функции</w:t>
            </w:r>
          </w:p>
        </w:tc>
        <w:tc>
          <w:tcPr>
            <w:tcW w:w="0" w:type="auto"/>
          </w:tcPr>
          <w:p w:rsidR="000C5176" w:rsidRPr="00E2241F" w:rsidRDefault="000C5176" w:rsidP="000C5176">
            <w:pPr>
              <w:snapToGrid w:val="0"/>
              <w:spacing w:after="0" w:line="240" w:lineRule="auto"/>
              <w:rPr>
                <w:sz w:val="28"/>
                <w:szCs w:val="28"/>
              </w:rPr>
            </w:pPr>
            <w:r w:rsidRPr="00E2241F">
              <w:rPr>
                <w:sz w:val="28"/>
                <w:szCs w:val="28"/>
              </w:rPr>
              <w:t>Теоретико-функциональная</w:t>
            </w:r>
          </w:p>
          <w:p w:rsidR="000C5176" w:rsidRPr="00E2241F" w:rsidRDefault="000C5176" w:rsidP="000C5176">
            <w:pPr>
              <w:snapToGrid w:val="0"/>
              <w:spacing w:after="0" w:line="240" w:lineRule="auto"/>
              <w:rPr>
                <w:sz w:val="28"/>
                <w:szCs w:val="28"/>
              </w:rPr>
            </w:pPr>
          </w:p>
        </w:tc>
        <w:tc>
          <w:tcPr>
            <w:tcW w:w="0" w:type="auto"/>
          </w:tcPr>
          <w:p w:rsidR="000C5176" w:rsidRPr="00650797" w:rsidRDefault="000C5176" w:rsidP="000C5176">
            <w:pPr>
              <w:spacing w:after="0" w:line="240" w:lineRule="auto"/>
              <w:rPr>
                <w:sz w:val="28"/>
                <w:szCs w:val="28"/>
              </w:rPr>
            </w:pPr>
            <w:r>
              <w:rPr>
                <w:sz w:val="28"/>
                <w:szCs w:val="28"/>
              </w:rPr>
              <w:t>32</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9</w:t>
            </w:r>
          </w:p>
        </w:tc>
        <w:tc>
          <w:tcPr>
            <w:tcW w:w="0" w:type="auto"/>
          </w:tcPr>
          <w:p w:rsidR="000C5176" w:rsidRPr="00E2241F" w:rsidRDefault="000C5176" w:rsidP="000C5176">
            <w:pPr>
              <w:snapToGrid w:val="0"/>
              <w:spacing w:after="0" w:line="240" w:lineRule="auto"/>
              <w:rPr>
                <w:sz w:val="28"/>
                <w:szCs w:val="28"/>
              </w:rPr>
            </w:pPr>
            <w:r w:rsidRPr="00E2241F">
              <w:rPr>
                <w:sz w:val="28"/>
                <w:szCs w:val="28"/>
              </w:rPr>
              <w:t>Многогранники</w:t>
            </w:r>
          </w:p>
        </w:tc>
        <w:tc>
          <w:tcPr>
            <w:tcW w:w="0" w:type="auto"/>
          </w:tcPr>
          <w:p w:rsidR="000C5176" w:rsidRPr="00E2241F" w:rsidRDefault="000C5176" w:rsidP="000C5176">
            <w:pPr>
              <w:snapToGrid w:val="0"/>
              <w:spacing w:after="0" w:line="240" w:lineRule="auto"/>
              <w:rPr>
                <w:sz w:val="28"/>
                <w:szCs w:val="28"/>
              </w:rPr>
            </w:pPr>
            <w:r w:rsidRPr="00E2241F">
              <w:rPr>
                <w:sz w:val="28"/>
                <w:szCs w:val="28"/>
              </w:rPr>
              <w:t>Геометрическая</w:t>
            </w:r>
          </w:p>
        </w:tc>
        <w:tc>
          <w:tcPr>
            <w:tcW w:w="0" w:type="auto"/>
          </w:tcPr>
          <w:p w:rsidR="000C5176" w:rsidRPr="00650797" w:rsidRDefault="000C5176" w:rsidP="000C5176">
            <w:pPr>
              <w:spacing w:after="0" w:line="240" w:lineRule="auto"/>
              <w:rPr>
                <w:sz w:val="28"/>
                <w:szCs w:val="28"/>
              </w:rPr>
            </w:pPr>
            <w:r>
              <w:rPr>
                <w:sz w:val="28"/>
                <w:szCs w:val="28"/>
              </w:rPr>
              <w:t>38</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10</w:t>
            </w:r>
          </w:p>
        </w:tc>
        <w:tc>
          <w:tcPr>
            <w:tcW w:w="0" w:type="auto"/>
          </w:tcPr>
          <w:p w:rsidR="000C5176" w:rsidRPr="00E2241F" w:rsidRDefault="000C5176" w:rsidP="000C5176">
            <w:pPr>
              <w:snapToGrid w:val="0"/>
              <w:spacing w:after="0" w:line="240" w:lineRule="auto"/>
              <w:rPr>
                <w:sz w:val="28"/>
                <w:szCs w:val="28"/>
              </w:rPr>
            </w:pPr>
            <w:r w:rsidRPr="00E2241F">
              <w:rPr>
                <w:sz w:val="28"/>
                <w:szCs w:val="28"/>
              </w:rPr>
              <w:t>Тела и поверхности вращения</w:t>
            </w:r>
          </w:p>
        </w:tc>
        <w:tc>
          <w:tcPr>
            <w:tcW w:w="0" w:type="auto"/>
          </w:tcPr>
          <w:p w:rsidR="000C5176" w:rsidRPr="00E2241F" w:rsidRDefault="000C5176" w:rsidP="000C5176">
            <w:pPr>
              <w:snapToGrid w:val="0"/>
              <w:spacing w:after="0" w:line="240" w:lineRule="auto"/>
              <w:rPr>
                <w:sz w:val="28"/>
                <w:szCs w:val="28"/>
              </w:rPr>
            </w:pPr>
            <w:r w:rsidRPr="00E2241F">
              <w:rPr>
                <w:sz w:val="28"/>
                <w:szCs w:val="28"/>
              </w:rPr>
              <w:t>Геометрическая</w:t>
            </w:r>
          </w:p>
        </w:tc>
        <w:tc>
          <w:tcPr>
            <w:tcW w:w="0" w:type="auto"/>
          </w:tcPr>
          <w:p w:rsidR="000C5176" w:rsidRPr="00650797" w:rsidRDefault="000C5176" w:rsidP="000C5176">
            <w:pPr>
              <w:spacing w:after="0" w:line="240" w:lineRule="auto"/>
              <w:rPr>
                <w:sz w:val="28"/>
                <w:szCs w:val="28"/>
              </w:rPr>
            </w:pPr>
            <w:r>
              <w:rPr>
                <w:sz w:val="28"/>
                <w:szCs w:val="28"/>
              </w:rPr>
              <w:t>12</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11</w:t>
            </w:r>
          </w:p>
        </w:tc>
        <w:tc>
          <w:tcPr>
            <w:tcW w:w="0" w:type="auto"/>
          </w:tcPr>
          <w:p w:rsidR="000C5176" w:rsidRPr="00E2241F" w:rsidRDefault="000C5176" w:rsidP="000C5176">
            <w:pPr>
              <w:snapToGrid w:val="0"/>
              <w:spacing w:after="0" w:line="240" w:lineRule="auto"/>
              <w:rPr>
                <w:sz w:val="28"/>
                <w:szCs w:val="28"/>
              </w:rPr>
            </w:pPr>
            <w:r w:rsidRPr="00E2241F">
              <w:rPr>
                <w:sz w:val="28"/>
                <w:szCs w:val="28"/>
              </w:rPr>
              <w:t>Начала математического анализа</w:t>
            </w:r>
          </w:p>
        </w:tc>
        <w:tc>
          <w:tcPr>
            <w:tcW w:w="0" w:type="auto"/>
          </w:tcPr>
          <w:p w:rsidR="000C5176" w:rsidRPr="00E2241F" w:rsidRDefault="000C5176" w:rsidP="000C5176">
            <w:pPr>
              <w:snapToGrid w:val="0"/>
              <w:spacing w:after="0" w:line="240" w:lineRule="auto"/>
              <w:rPr>
                <w:sz w:val="28"/>
                <w:szCs w:val="28"/>
              </w:rPr>
            </w:pPr>
            <w:r w:rsidRPr="00E2241F">
              <w:rPr>
                <w:sz w:val="28"/>
                <w:szCs w:val="28"/>
              </w:rPr>
              <w:t>Теоретико-функциональная</w:t>
            </w:r>
          </w:p>
        </w:tc>
        <w:tc>
          <w:tcPr>
            <w:tcW w:w="0" w:type="auto"/>
          </w:tcPr>
          <w:p w:rsidR="000C5176" w:rsidRPr="00650797" w:rsidRDefault="000C5176" w:rsidP="000C5176">
            <w:pPr>
              <w:spacing w:after="0" w:line="240" w:lineRule="auto"/>
              <w:rPr>
                <w:sz w:val="28"/>
                <w:szCs w:val="28"/>
              </w:rPr>
            </w:pPr>
            <w:r>
              <w:rPr>
                <w:sz w:val="28"/>
                <w:szCs w:val="28"/>
              </w:rPr>
              <w:t>44</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12</w:t>
            </w:r>
          </w:p>
        </w:tc>
        <w:tc>
          <w:tcPr>
            <w:tcW w:w="0" w:type="auto"/>
          </w:tcPr>
          <w:p w:rsidR="000C5176" w:rsidRPr="00E2241F" w:rsidRDefault="000C5176" w:rsidP="000C5176">
            <w:pPr>
              <w:snapToGrid w:val="0"/>
              <w:spacing w:after="0" w:line="240" w:lineRule="auto"/>
              <w:rPr>
                <w:sz w:val="28"/>
                <w:szCs w:val="28"/>
              </w:rPr>
            </w:pPr>
            <w:r w:rsidRPr="00E2241F">
              <w:rPr>
                <w:sz w:val="28"/>
                <w:szCs w:val="28"/>
              </w:rPr>
              <w:t>Измерения в геометрии</w:t>
            </w:r>
          </w:p>
        </w:tc>
        <w:tc>
          <w:tcPr>
            <w:tcW w:w="0" w:type="auto"/>
          </w:tcPr>
          <w:p w:rsidR="000C5176" w:rsidRPr="00E2241F" w:rsidRDefault="000C5176" w:rsidP="000C5176">
            <w:pPr>
              <w:snapToGrid w:val="0"/>
              <w:spacing w:after="0" w:line="240" w:lineRule="auto"/>
              <w:rPr>
                <w:sz w:val="28"/>
                <w:szCs w:val="28"/>
              </w:rPr>
            </w:pPr>
            <w:r w:rsidRPr="00E2241F">
              <w:rPr>
                <w:sz w:val="28"/>
                <w:szCs w:val="28"/>
              </w:rPr>
              <w:t>Геометрическая, теоретико-функциональная</w:t>
            </w:r>
          </w:p>
        </w:tc>
        <w:tc>
          <w:tcPr>
            <w:tcW w:w="0" w:type="auto"/>
          </w:tcPr>
          <w:p w:rsidR="000C5176" w:rsidRPr="00650797" w:rsidRDefault="000C5176" w:rsidP="000C5176">
            <w:pPr>
              <w:spacing w:after="0" w:line="240" w:lineRule="auto"/>
              <w:rPr>
                <w:sz w:val="28"/>
                <w:szCs w:val="28"/>
              </w:rPr>
            </w:pPr>
            <w:r>
              <w:rPr>
                <w:sz w:val="28"/>
                <w:szCs w:val="28"/>
              </w:rPr>
              <w:t>30</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13</w:t>
            </w:r>
          </w:p>
        </w:tc>
        <w:tc>
          <w:tcPr>
            <w:tcW w:w="0" w:type="auto"/>
          </w:tcPr>
          <w:p w:rsidR="000C5176" w:rsidRPr="00E2241F" w:rsidRDefault="000C5176" w:rsidP="000C5176">
            <w:pPr>
              <w:snapToGrid w:val="0"/>
              <w:spacing w:after="0" w:line="240" w:lineRule="auto"/>
              <w:rPr>
                <w:sz w:val="28"/>
                <w:szCs w:val="28"/>
              </w:rPr>
            </w:pPr>
            <w:r w:rsidRPr="00E2241F">
              <w:rPr>
                <w:sz w:val="28"/>
                <w:szCs w:val="28"/>
              </w:rPr>
              <w:t xml:space="preserve">Элементы теории </w:t>
            </w:r>
          </w:p>
          <w:p w:rsidR="000C5176" w:rsidRPr="00E2241F" w:rsidRDefault="000C5176" w:rsidP="000C5176">
            <w:pPr>
              <w:snapToGrid w:val="0"/>
              <w:spacing w:after="0" w:line="240" w:lineRule="auto"/>
              <w:rPr>
                <w:sz w:val="28"/>
                <w:szCs w:val="28"/>
              </w:rPr>
            </w:pPr>
            <w:r w:rsidRPr="00E2241F">
              <w:rPr>
                <w:sz w:val="28"/>
                <w:szCs w:val="28"/>
              </w:rPr>
              <w:t>вероятностей.</w:t>
            </w:r>
          </w:p>
          <w:p w:rsidR="000C5176" w:rsidRPr="00E2241F" w:rsidRDefault="000C5176" w:rsidP="000C5176">
            <w:pPr>
              <w:snapToGrid w:val="0"/>
              <w:spacing w:after="0" w:line="240" w:lineRule="auto"/>
              <w:rPr>
                <w:sz w:val="28"/>
                <w:szCs w:val="28"/>
              </w:rPr>
            </w:pPr>
            <w:r w:rsidRPr="00E2241F">
              <w:rPr>
                <w:sz w:val="28"/>
                <w:szCs w:val="28"/>
              </w:rPr>
              <w:t>Элементы математической статистики</w:t>
            </w:r>
          </w:p>
        </w:tc>
        <w:tc>
          <w:tcPr>
            <w:tcW w:w="0" w:type="auto"/>
          </w:tcPr>
          <w:p w:rsidR="000C5176" w:rsidRPr="00E2241F" w:rsidRDefault="000C5176" w:rsidP="000C5176">
            <w:pPr>
              <w:snapToGrid w:val="0"/>
              <w:spacing w:after="0" w:line="240" w:lineRule="auto"/>
              <w:rPr>
                <w:sz w:val="28"/>
                <w:szCs w:val="28"/>
              </w:rPr>
            </w:pPr>
            <w:r w:rsidRPr="00E2241F">
              <w:rPr>
                <w:sz w:val="28"/>
                <w:szCs w:val="28"/>
              </w:rPr>
              <w:t>Стохастическая</w:t>
            </w:r>
          </w:p>
        </w:tc>
        <w:tc>
          <w:tcPr>
            <w:tcW w:w="0" w:type="auto"/>
          </w:tcPr>
          <w:p w:rsidR="000C5176" w:rsidRPr="00650797" w:rsidRDefault="000C5176" w:rsidP="000C5176">
            <w:pPr>
              <w:spacing w:after="0" w:line="240" w:lineRule="auto"/>
              <w:rPr>
                <w:sz w:val="28"/>
                <w:szCs w:val="28"/>
              </w:rPr>
            </w:pPr>
            <w:r>
              <w:rPr>
                <w:sz w:val="28"/>
                <w:szCs w:val="28"/>
              </w:rPr>
              <w:t>12</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14</w:t>
            </w:r>
          </w:p>
        </w:tc>
        <w:tc>
          <w:tcPr>
            <w:tcW w:w="0" w:type="auto"/>
          </w:tcPr>
          <w:p w:rsidR="000C5176" w:rsidRPr="00E2241F" w:rsidRDefault="000C5176" w:rsidP="000C5176">
            <w:pPr>
              <w:snapToGrid w:val="0"/>
              <w:spacing w:after="0" w:line="240" w:lineRule="auto"/>
              <w:rPr>
                <w:sz w:val="28"/>
                <w:szCs w:val="28"/>
              </w:rPr>
            </w:pPr>
            <w:r w:rsidRPr="00E2241F">
              <w:rPr>
                <w:sz w:val="28"/>
                <w:szCs w:val="28"/>
              </w:rPr>
              <w:t>Уравнения и неравенства</w:t>
            </w:r>
          </w:p>
        </w:tc>
        <w:tc>
          <w:tcPr>
            <w:tcW w:w="0" w:type="auto"/>
          </w:tcPr>
          <w:p w:rsidR="000C5176" w:rsidRPr="00E2241F" w:rsidRDefault="000C5176" w:rsidP="000C5176">
            <w:pPr>
              <w:snapToGrid w:val="0"/>
              <w:spacing w:after="0" w:line="240" w:lineRule="auto"/>
              <w:rPr>
                <w:sz w:val="28"/>
                <w:szCs w:val="28"/>
              </w:rPr>
            </w:pPr>
            <w:r w:rsidRPr="00E2241F">
              <w:rPr>
                <w:sz w:val="28"/>
                <w:szCs w:val="28"/>
              </w:rPr>
              <w:t xml:space="preserve">Уравнений и </w:t>
            </w:r>
          </w:p>
          <w:p w:rsidR="000C5176" w:rsidRPr="00E2241F" w:rsidRDefault="000C5176" w:rsidP="000C5176">
            <w:pPr>
              <w:snapToGrid w:val="0"/>
              <w:spacing w:after="0" w:line="240" w:lineRule="auto"/>
              <w:rPr>
                <w:sz w:val="28"/>
                <w:szCs w:val="28"/>
              </w:rPr>
            </w:pPr>
            <w:r w:rsidRPr="00E2241F">
              <w:rPr>
                <w:sz w:val="28"/>
                <w:szCs w:val="28"/>
              </w:rPr>
              <w:t>неравенств</w:t>
            </w:r>
          </w:p>
        </w:tc>
        <w:tc>
          <w:tcPr>
            <w:tcW w:w="0" w:type="auto"/>
          </w:tcPr>
          <w:p w:rsidR="000C5176" w:rsidRPr="00650797" w:rsidRDefault="000C5176" w:rsidP="000C5176">
            <w:pPr>
              <w:spacing w:after="0" w:line="240" w:lineRule="auto"/>
              <w:rPr>
                <w:sz w:val="28"/>
                <w:szCs w:val="28"/>
              </w:rPr>
            </w:pPr>
            <w:r>
              <w:rPr>
                <w:sz w:val="28"/>
                <w:szCs w:val="28"/>
              </w:rPr>
              <w:t>32</w:t>
            </w:r>
          </w:p>
        </w:tc>
      </w:tr>
      <w:tr w:rsidR="000C5176" w:rsidRPr="000D10EE" w:rsidTr="008621C0">
        <w:tc>
          <w:tcPr>
            <w:tcW w:w="0" w:type="auto"/>
            <w:vAlign w:val="center"/>
          </w:tcPr>
          <w:p w:rsidR="000C5176" w:rsidRDefault="000C5176" w:rsidP="000C5176">
            <w:pPr>
              <w:spacing w:after="0" w:line="240" w:lineRule="auto"/>
              <w:jc w:val="center"/>
              <w:rPr>
                <w:sz w:val="28"/>
                <w:szCs w:val="28"/>
              </w:rPr>
            </w:pPr>
            <w:r>
              <w:rPr>
                <w:sz w:val="28"/>
                <w:szCs w:val="28"/>
              </w:rPr>
              <w:t>15</w:t>
            </w:r>
          </w:p>
        </w:tc>
        <w:tc>
          <w:tcPr>
            <w:tcW w:w="0" w:type="auto"/>
          </w:tcPr>
          <w:p w:rsidR="000C5176" w:rsidRDefault="000C5176" w:rsidP="000C5176">
            <w:pPr>
              <w:spacing w:after="0" w:line="240" w:lineRule="auto"/>
              <w:rPr>
                <w:sz w:val="28"/>
                <w:szCs w:val="28"/>
              </w:rPr>
            </w:pPr>
            <w:r>
              <w:rPr>
                <w:sz w:val="28"/>
                <w:szCs w:val="28"/>
              </w:rPr>
              <w:t>Повторение</w:t>
            </w:r>
          </w:p>
        </w:tc>
        <w:tc>
          <w:tcPr>
            <w:tcW w:w="0" w:type="auto"/>
          </w:tcPr>
          <w:p w:rsidR="000C5176" w:rsidRPr="00BD77EB" w:rsidRDefault="000C5176" w:rsidP="000C5176">
            <w:pPr>
              <w:spacing w:after="0" w:line="240" w:lineRule="auto"/>
              <w:rPr>
                <w:sz w:val="28"/>
                <w:szCs w:val="28"/>
              </w:rPr>
            </w:pPr>
            <w:r w:rsidRPr="00BD77EB">
              <w:rPr>
                <w:sz w:val="28"/>
                <w:szCs w:val="28"/>
              </w:rPr>
              <w:t>Алгебраическая, теоретико-функциональная, уравнений и неравенств, стохастическая, геометрическая</w:t>
            </w:r>
          </w:p>
        </w:tc>
        <w:tc>
          <w:tcPr>
            <w:tcW w:w="0" w:type="auto"/>
          </w:tcPr>
          <w:p w:rsidR="000C5176" w:rsidRPr="00650797" w:rsidRDefault="000C5176" w:rsidP="000C5176">
            <w:pPr>
              <w:spacing w:after="0" w:line="240" w:lineRule="auto"/>
              <w:rPr>
                <w:sz w:val="28"/>
                <w:szCs w:val="28"/>
              </w:rPr>
            </w:pPr>
            <w:r>
              <w:rPr>
                <w:sz w:val="28"/>
                <w:szCs w:val="28"/>
              </w:rPr>
              <w:t>34</w:t>
            </w:r>
          </w:p>
        </w:tc>
      </w:tr>
      <w:tr w:rsidR="000C5176" w:rsidRPr="000D10EE" w:rsidTr="008621C0">
        <w:tc>
          <w:tcPr>
            <w:tcW w:w="0" w:type="auto"/>
            <w:vAlign w:val="center"/>
          </w:tcPr>
          <w:p w:rsidR="000C5176" w:rsidRDefault="000C5176" w:rsidP="000C5176">
            <w:pPr>
              <w:spacing w:after="0" w:line="240" w:lineRule="auto"/>
              <w:jc w:val="center"/>
              <w:rPr>
                <w:sz w:val="28"/>
                <w:szCs w:val="28"/>
              </w:rPr>
            </w:pPr>
          </w:p>
        </w:tc>
        <w:tc>
          <w:tcPr>
            <w:tcW w:w="0" w:type="auto"/>
          </w:tcPr>
          <w:p w:rsidR="000C5176" w:rsidRDefault="000C5176" w:rsidP="000C5176">
            <w:pPr>
              <w:spacing w:after="0" w:line="240" w:lineRule="auto"/>
              <w:rPr>
                <w:sz w:val="28"/>
                <w:szCs w:val="28"/>
              </w:rPr>
            </w:pPr>
            <w:r>
              <w:rPr>
                <w:sz w:val="28"/>
                <w:szCs w:val="28"/>
              </w:rPr>
              <w:t>итого</w:t>
            </w:r>
          </w:p>
        </w:tc>
        <w:tc>
          <w:tcPr>
            <w:tcW w:w="0" w:type="auto"/>
          </w:tcPr>
          <w:p w:rsidR="000C5176" w:rsidRDefault="000C5176" w:rsidP="000C5176">
            <w:pPr>
              <w:spacing w:after="0" w:line="240" w:lineRule="auto"/>
              <w:rPr>
                <w:sz w:val="28"/>
                <w:szCs w:val="28"/>
              </w:rPr>
            </w:pPr>
          </w:p>
        </w:tc>
        <w:tc>
          <w:tcPr>
            <w:tcW w:w="0" w:type="auto"/>
          </w:tcPr>
          <w:p w:rsidR="000C5176" w:rsidRPr="00650797" w:rsidRDefault="000C5176" w:rsidP="000C5176">
            <w:pPr>
              <w:spacing w:after="0" w:line="240" w:lineRule="auto"/>
              <w:rPr>
                <w:sz w:val="28"/>
                <w:szCs w:val="28"/>
              </w:rPr>
            </w:pPr>
            <w:r>
              <w:rPr>
                <w:sz w:val="28"/>
                <w:szCs w:val="28"/>
              </w:rPr>
              <w:t>417</w:t>
            </w:r>
          </w:p>
        </w:tc>
      </w:tr>
    </w:tbl>
    <w:p w:rsidR="000C5176" w:rsidRDefault="000C5176" w:rsidP="000C5176">
      <w:pPr>
        <w:spacing w:after="0" w:line="360" w:lineRule="auto"/>
        <w:jc w:val="center"/>
        <w:rPr>
          <w:rFonts w:ascii="Times New Roman" w:eastAsia="Times New Roman" w:hAnsi="Times New Roman" w:cs="Times New Roman"/>
          <w:sz w:val="28"/>
        </w:rPr>
      </w:pPr>
    </w:p>
    <w:p w:rsidR="000C5176" w:rsidRPr="00E956B9" w:rsidRDefault="000C5176" w:rsidP="000C5176">
      <w:pPr>
        <w:spacing w:after="0" w:line="240" w:lineRule="auto"/>
        <w:ind w:firstLine="709"/>
        <w:rPr>
          <w:rFonts w:ascii="Times New Roman" w:hAnsi="Times New Roman" w:cs="Times New Roman"/>
          <w:sz w:val="28"/>
          <w:szCs w:val="28"/>
        </w:rPr>
      </w:pPr>
    </w:p>
    <w:p w:rsidR="003A2F51" w:rsidRDefault="003A2F51">
      <w:pPr>
        <w:rPr>
          <w:rFonts w:ascii="Times New Roman" w:eastAsia="Times New Roman" w:hAnsi="Times New Roman" w:cs="Times New Roman"/>
          <w:b/>
          <w:sz w:val="28"/>
          <w:szCs w:val="28"/>
          <w:lang w:eastAsia="ar-SA"/>
        </w:rPr>
      </w:pPr>
      <w:r>
        <w:rPr>
          <w:b/>
          <w:sz w:val="28"/>
          <w:szCs w:val="28"/>
        </w:rPr>
        <w:br w:type="page"/>
      </w:r>
    </w:p>
    <w:p w:rsidR="000C5176" w:rsidRPr="00E956B9" w:rsidRDefault="000C5176" w:rsidP="000C5176">
      <w:pPr>
        <w:pStyle w:val="21"/>
        <w:spacing w:after="0" w:line="240" w:lineRule="auto"/>
        <w:jc w:val="center"/>
        <w:rPr>
          <w:b/>
          <w:sz w:val="28"/>
          <w:szCs w:val="28"/>
        </w:rPr>
      </w:pPr>
      <w:r w:rsidRPr="00E956B9">
        <w:rPr>
          <w:b/>
          <w:sz w:val="28"/>
          <w:szCs w:val="28"/>
        </w:rPr>
        <w:lastRenderedPageBreak/>
        <w:t>СОДЕРЖАНИЕ УЧЕБНОЙ ДИСЦИПЛИНЫ</w:t>
      </w:r>
    </w:p>
    <w:p w:rsidR="000C5176" w:rsidRPr="00E956B9" w:rsidRDefault="000C5176" w:rsidP="000C5176">
      <w:pPr>
        <w:pStyle w:val="21"/>
        <w:tabs>
          <w:tab w:val="left" w:pos="4200"/>
        </w:tabs>
        <w:spacing w:after="0" w:line="240" w:lineRule="auto"/>
        <w:ind w:firstLine="720"/>
        <w:jc w:val="both"/>
        <w:rPr>
          <w:bCs/>
          <w:sz w:val="28"/>
          <w:szCs w:val="28"/>
        </w:rPr>
      </w:pPr>
    </w:p>
    <w:p w:rsidR="000C5176" w:rsidRPr="00E956B9" w:rsidRDefault="000C5176" w:rsidP="000C5176">
      <w:pPr>
        <w:pStyle w:val="21"/>
        <w:tabs>
          <w:tab w:val="left" w:pos="4200"/>
        </w:tabs>
        <w:spacing w:after="0" w:line="240" w:lineRule="auto"/>
        <w:ind w:firstLine="720"/>
        <w:jc w:val="both"/>
        <w:rPr>
          <w:b/>
          <w:bCs/>
          <w:sz w:val="28"/>
          <w:szCs w:val="28"/>
        </w:rPr>
      </w:pPr>
      <w:r w:rsidRPr="00E956B9">
        <w:rPr>
          <w:b/>
          <w:bCs/>
          <w:sz w:val="28"/>
          <w:szCs w:val="28"/>
        </w:rPr>
        <w:t>Введение</w:t>
      </w:r>
    </w:p>
    <w:p w:rsidR="000C5176" w:rsidRPr="00E956B9" w:rsidRDefault="000C5176" w:rsidP="000C5176">
      <w:pPr>
        <w:pStyle w:val="21"/>
        <w:tabs>
          <w:tab w:val="left" w:pos="4200"/>
        </w:tabs>
        <w:spacing w:after="0" w:line="240" w:lineRule="auto"/>
        <w:ind w:firstLine="720"/>
        <w:jc w:val="both"/>
        <w:rPr>
          <w:bCs/>
          <w:sz w:val="28"/>
          <w:szCs w:val="28"/>
        </w:rPr>
      </w:pPr>
      <w:r w:rsidRPr="00E956B9">
        <w:rPr>
          <w:bCs/>
          <w:sz w:val="28"/>
          <w:szCs w:val="28"/>
        </w:rPr>
        <w:t>Математика в науке, технике, экономике, информационных технологиях и практической деятельности. Цели и задачи изучения математики в учреждениях начального и среднего профессионального образования.</w:t>
      </w:r>
    </w:p>
    <w:p w:rsidR="000C5176" w:rsidRPr="00E956B9" w:rsidRDefault="000C5176" w:rsidP="000C5176">
      <w:pPr>
        <w:pStyle w:val="21"/>
        <w:tabs>
          <w:tab w:val="left" w:pos="4200"/>
        </w:tabs>
        <w:spacing w:after="0" w:line="240" w:lineRule="auto"/>
        <w:jc w:val="center"/>
        <w:rPr>
          <w:b/>
          <w:sz w:val="28"/>
          <w:szCs w:val="28"/>
        </w:rPr>
      </w:pPr>
    </w:p>
    <w:p w:rsidR="000C5176" w:rsidRPr="00E956B9" w:rsidRDefault="000C5176" w:rsidP="000C5176">
      <w:pPr>
        <w:pStyle w:val="21"/>
        <w:tabs>
          <w:tab w:val="left" w:pos="4200"/>
        </w:tabs>
        <w:spacing w:after="0" w:line="240" w:lineRule="auto"/>
        <w:jc w:val="center"/>
        <w:rPr>
          <w:b/>
          <w:sz w:val="28"/>
          <w:szCs w:val="28"/>
        </w:rPr>
      </w:pPr>
    </w:p>
    <w:p w:rsidR="000C5176" w:rsidRPr="00E956B9" w:rsidRDefault="000C5176" w:rsidP="000C5176">
      <w:pPr>
        <w:pStyle w:val="21"/>
        <w:tabs>
          <w:tab w:val="left" w:pos="4200"/>
        </w:tabs>
        <w:spacing w:after="0" w:line="240" w:lineRule="auto"/>
        <w:jc w:val="center"/>
        <w:rPr>
          <w:b/>
          <w:sz w:val="28"/>
          <w:szCs w:val="28"/>
        </w:rPr>
      </w:pPr>
      <w:r w:rsidRPr="00E956B9">
        <w:rPr>
          <w:b/>
          <w:sz w:val="28"/>
          <w:szCs w:val="28"/>
        </w:rPr>
        <w:t xml:space="preserve">АЛГЕБРА </w:t>
      </w:r>
    </w:p>
    <w:p w:rsidR="000C5176" w:rsidRPr="00E956B9" w:rsidRDefault="000C5176" w:rsidP="000C5176">
      <w:pPr>
        <w:pStyle w:val="21"/>
        <w:tabs>
          <w:tab w:val="left" w:pos="4200"/>
        </w:tabs>
        <w:spacing w:after="0" w:line="240" w:lineRule="auto"/>
        <w:jc w:val="center"/>
        <w:rPr>
          <w:b/>
          <w:sz w:val="28"/>
          <w:szCs w:val="28"/>
        </w:rPr>
      </w:pPr>
    </w:p>
    <w:p w:rsidR="000C5176" w:rsidRPr="00E956B9" w:rsidRDefault="000C5176" w:rsidP="000C5176">
      <w:pPr>
        <w:spacing w:after="0" w:line="240" w:lineRule="auto"/>
        <w:ind w:firstLine="709"/>
        <w:jc w:val="both"/>
        <w:rPr>
          <w:rFonts w:ascii="Times New Roman" w:hAnsi="Times New Roman" w:cs="Times New Roman"/>
          <w:b/>
          <w:sz w:val="28"/>
          <w:szCs w:val="28"/>
        </w:rPr>
      </w:pPr>
      <w:r w:rsidRPr="00E956B9">
        <w:rPr>
          <w:rFonts w:ascii="Times New Roman" w:hAnsi="Times New Roman" w:cs="Times New Roman"/>
          <w:b/>
          <w:sz w:val="28"/>
          <w:szCs w:val="28"/>
        </w:rPr>
        <w:t>Развитие понятия о числе</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sz w:val="28"/>
          <w:szCs w:val="28"/>
        </w:rPr>
        <w:t xml:space="preserve">Целые и рациональные числа. Действительные числа. Приближенные вычисления. </w:t>
      </w:r>
      <w:r w:rsidRPr="00E956B9">
        <w:rPr>
          <w:rFonts w:ascii="Times New Roman" w:hAnsi="Times New Roman" w:cs="Times New Roman"/>
          <w:i/>
          <w:sz w:val="28"/>
          <w:szCs w:val="28"/>
        </w:rPr>
        <w:t>Приближенное значение величины и погрешности приближений</w:t>
      </w:r>
      <w:r w:rsidRPr="00E956B9">
        <w:rPr>
          <w:rFonts w:ascii="Times New Roman" w:hAnsi="Times New Roman" w:cs="Times New Roman"/>
          <w:sz w:val="28"/>
          <w:szCs w:val="28"/>
        </w:rPr>
        <w:t>.</w:t>
      </w:r>
    </w:p>
    <w:p w:rsidR="000C5176" w:rsidRPr="00E956B9" w:rsidRDefault="000C5176" w:rsidP="000C5176">
      <w:pPr>
        <w:spacing w:after="0" w:line="240" w:lineRule="auto"/>
        <w:ind w:firstLine="709"/>
        <w:jc w:val="both"/>
        <w:rPr>
          <w:rFonts w:ascii="Times New Roman" w:hAnsi="Times New Roman" w:cs="Times New Roman"/>
          <w:sz w:val="28"/>
          <w:szCs w:val="28"/>
        </w:rPr>
      </w:pPr>
      <w:r w:rsidRPr="00E956B9">
        <w:rPr>
          <w:rFonts w:ascii="Times New Roman" w:hAnsi="Times New Roman" w:cs="Times New Roman"/>
          <w:i/>
          <w:sz w:val="28"/>
          <w:szCs w:val="28"/>
        </w:rPr>
        <w:t>Комплексные числа</w:t>
      </w:r>
      <w:r w:rsidRPr="00E956B9">
        <w:rPr>
          <w:rFonts w:ascii="Times New Roman" w:hAnsi="Times New Roman" w:cs="Times New Roman"/>
          <w:sz w:val="28"/>
          <w:szCs w:val="28"/>
        </w:rPr>
        <w:t>.</w:t>
      </w:r>
    </w:p>
    <w:p w:rsidR="000C5176" w:rsidRPr="00E956B9" w:rsidRDefault="000C5176" w:rsidP="000C5176">
      <w:pPr>
        <w:pStyle w:val="ac"/>
        <w:spacing w:line="240" w:lineRule="auto"/>
        <w:ind w:firstLine="709"/>
        <w:jc w:val="both"/>
        <w:rPr>
          <w:sz w:val="28"/>
          <w:szCs w:val="28"/>
        </w:rPr>
      </w:pPr>
    </w:p>
    <w:p w:rsidR="000C5176" w:rsidRPr="00E956B9" w:rsidRDefault="000C5176" w:rsidP="000C5176">
      <w:pPr>
        <w:pStyle w:val="ac"/>
        <w:spacing w:line="240" w:lineRule="auto"/>
        <w:ind w:firstLine="709"/>
        <w:jc w:val="both"/>
        <w:rPr>
          <w:sz w:val="28"/>
          <w:szCs w:val="28"/>
        </w:rPr>
      </w:pPr>
      <w:r w:rsidRPr="00E956B9">
        <w:rPr>
          <w:sz w:val="28"/>
          <w:szCs w:val="28"/>
        </w:rPr>
        <w:t>Корни, степени и логарифмы</w:t>
      </w:r>
    </w:p>
    <w:p w:rsidR="000C5176" w:rsidRPr="00E956B9" w:rsidRDefault="000C5176" w:rsidP="000C5176">
      <w:pPr>
        <w:pStyle w:val="ac"/>
        <w:spacing w:line="240" w:lineRule="auto"/>
        <w:ind w:firstLine="709"/>
        <w:jc w:val="both"/>
        <w:rPr>
          <w:b w:val="0"/>
          <w:iCs/>
          <w:sz w:val="28"/>
          <w:szCs w:val="28"/>
        </w:rPr>
      </w:pPr>
      <w:r w:rsidRPr="00E956B9">
        <w:rPr>
          <w:b w:val="0"/>
          <w:sz w:val="28"/>
          <w:szCs w:val="28"/>
        </w:rPr>
        <w:t>Корни и степени.</w:t>
      </w:r>
      <w:r w:rsidRPr="00E956B9">
        <w:rPr>
          <w:sz w:val="28"/>
          <w:szCs w:val="28"/>
        </w:rPr>
        <w:t xml:space="preserve"> </w:t>
      </w:r>
      <w:r w:rsidRPr="00E956B9">
        <w:rPr>
          <w:b w:val="0"/>
          <w:sz w:val="28"/>
          <w:szCs w:val="28"/>
        </w:rPr>
        <w:t xml:space="preserve">Корни натуральной степени из числа и их свойства. </w:t>
      </w:r>
      <w:r w:rsidRPr="00E956B9">
        <w:rPr>
          <w:b w:val="0"/>
          <w:iCs/>
          <w:sz w:val="28"/>
          <w:szCs w:val="28"/>
        </w:rPr>
        <w:t>Степени с рациональными показателями, их свойства.</w:t>
      </w:r>
      <w:r w:rsidRPr="00E956B9">
        <w:rPr>
          <w:b w:val="0"/>
          <w:i/>
          <w:iCs/>
          <w:sz w:val="28"/>
          <w:szCs w:val="28"/>
        </w:rPr>
        <w:t xml:space="preserve"> </w:t>
      </w:r>
      <w:r w:rsidRPr="00E956B9">
        <w:rPr>
          <w:b w:val="0"/>
          <w:iCs/>
          <w:sz w:val="28"/>
          <w:szCs w:val="28"/>
        </w:rPr>
        <w:t>Степени с действительными показателями.</w:t>
      </w:r>
      <w:r w:rsidRPr="00E956B9">
        <w:rPr>
          <w:b w:val="0"/>
          <w:i/>
          <w:iCs/>
          <w:sz w:val="28"/>
          <w:szCs w:val="28"/>
        </w:rPr>
        <w:t xml:space="preserve"> Свойства степени с действительным показателем</w:t>
      </w:r>
      <w:r w:rsidRPr="00E956B9">
        <w:rPr>
          <w:b w:val="0"/>
          <w:iCs/>
          <w:sz w:val="28"/>
          <w:szCs w:val="28"/>
        </w:rPr>
        <w:t>.</w:t>
      </w:r>
    </w:p>
    <w:p w:rsidR="000C5176" w:rsidRPr="00E956B9" w:rsidRDefault="000C5176" w:rsidP="000C5176">
      <w:pPr>
        <w:pStyle w:val="ac"/>
        <w:spacing w:line="240" w:lineRule="auto"/>
        <w:ind w:firstLine="709"/>
        <w:jc w:val="both"/>
        <w:rPr>
          <w:b w:val="0"/>
          <w:sz w:val="28"/>
          <w:szCs w:val="28"/>
        </w:rPr>
      </w:pPr>
      <w:r w:rsidRPr="00E956B9">
        <w:rPr>
          <w:b w:val="0"/>
          <w:sz w:val="28"/>
          <w:szCs w:val="28"/>
        </w:rPr>
        <w:t>Логарифм.</w:t>
      </w:r>
      <w:r w:rsidRPr="00E956B9">
        <w:rPr>
          <w:sz w:val="28"/>
          <w:szCs w:val="28"/>
        </w:rPr>
        <w:t xml:space="preserve"> </w:t>
      </w:r>
      <w:r w:rsidRPr="00E956B9">
        <w:rPr>
          <w:b w:val="0"/>
          <w:sz w:val="28"/>
          <w:szCs w:val="28"/>
        </w:rPr>
        <w:t xml:space="preserve">Логарифм числа. </w:t>
      </w:r>
      <w:r w:rsidRPr="00E956B9">
        <w:rPr>
          <w:b w:val="0"/>
          <w:i/>
          <w:sz w:val="28"/>
          <w:szCs w:val="28"/>
        </w:rPr>
        <w:t xml:space="preserve">Основное логарифмическое тождество. </w:t>
      </w:r>
      <w:r w:rsidRPr="00E956B9">
        <w:rPr>
          <w:b w:val="0"/>
          <w:sz w:val="28"/>
          <w:szCs w:val="28"/>
        </w:rPr>
        <w:t xml:space="preserve">Десятичные и натуральные логарифмы. Правила действий с логарифмами. </w:t>
      </w:r>
      <w:r w:rsidRPr="00E956B9">
        <w:rPr>
          <w:b w:val="0"/>
          <w:i/>
          <w:sz w:val="28"/>
          <w:szCs w:val="28"/>
        </w:rPr>
        <w:t>Переход к новому основанию</w:t>
      </w:r>
      <w:r w:rsidRPr="00E956B9">
        <w:rPr>
          <w:b w:val="0"/>
          <w:sz w:val="28"/>
          <w:szCs w:val="28"/>
        </w:rPr>
        <w:t>.</w:t>
      </w:r>
    </w:p>
    <w:p w:rsidR="000C5176" w:rsidRPr="00E956B9" w:rsidRDefault="000C5176" w:rsidP="000C5176">
      <w:pPr>
        <w:pStyle w:val="ac"/>
        <w:spacing w:line="240" w:lineRule="auto"/>
        <w:ind w:firstLine="709"/>
        <w:jc w:val="both"/>
        <w:rPr>
          <w:b w:val="0"/>
          <w:sz w:val="28"/>
          <w:szCs w:val="28"/>
        </w:rPr>
      </w:pPr>
      <w:r w:rsidRPr="00E956B9">
        <w:rPr>
          <w:b w:val="0"/>
          <w:sz w:val="28"/>
          <w:szCs w:val="28"/>
        </w:rPr>
        <w:t>Преобразование алгебраических выражений</w:t>
      </w:r>
      <w:r w:rsidRPr="00E956B9">
        <w:rPr>
          <w:sz w:val="28"/>
          <w:szCs w:val="28"/>
        </w:rPr>
        <w:t xml:space="preserve">. </w:t>
      </w:r>
      <w:r w:rsidRPr="00E956B9">
        <w:rPr>
          <w:b w:val="0"/>
          <w:sz w:val="28"/>
          <w:szCs w:val="28"/>
        </w:rPr>
        <w:t>Преобразование рациональных, иррациональных степенных, показательных и логарифмических выражений.</w:t>
      </w:r>
    </w:p>
    <w:p w:rsidR="000C5176" w:rsidRPr="00E956B9" w:rsidRDefault="000C5176" w:rsidP="000C5176">
      <w:pPr>
        <w:pStyle w:val="ac"/>
        <w:spacing w:line="240" w:lineRule="auto"/>
        <w:ind w:firstLine="708"/>
        <w:jc w:val="both"/>
        <w:rPr>
          <w:b w:val="0"/>
          <w:sz w:val="28"/>
          <w:szCs w:val="28"/>
        </w:rPr>
      </w:pPr>
    </w:p>
    <w:p w:rsidR="000C5176" w:rsidRPr="00E956B9" w:rsidRDefault="000C5176" w:rsidP="000C5176">
      <w:pPr>
        <w:pStyle w:val="ac"/>
        <w:spacing w:line="240" w:lineRule="auto"/>
        <w:ind w:firstLine="708"/>
        <w:jc w:val="both"/>
        <w:rPr>
          <w:sz w:val="28"/>
          <w:szCs w:val="28"/>
        </w:rPr>
      </w:pPr>
      <w:r w:rsidRPr="00E956B9">
        <w:rPr>
          <w:sz w:val="28"/>
          <w:szCs w:val="28"/>
        </w:rPr>
        <w:t xml:space="preserve">Основы тригонометрии </w:t>
      </w:r>
    </w:p>
    <w:p w:rsidR="000C5176" w:rsidRPr="00E956B9" w:rsidRDefault="000C5176" w:rsidP="000C5176">
      <w:pPr>
        <w:pStyle w:val="ac"/>
        <w:spacing w:line="240" w:lineRule="auto"/>
        <w:ind w:firstLine="708"/>
        <w:jc w:val="both"/>
        <w:rPr>
          <w:b w:val="0"/>
          <w:sz w:val="28"/>
          <w:szCs w:val="28"/>
        </w:rPr>
      </w:pPr>
      <w:r w:rsidRPr="00E956B9">
        <w:rPr>
          <w:b w:val="0"/>
          <w:sz w:val="28"/>
          <w:szCs w:val="28"/>
        </w:rPr>
        <w:t>Радианная мера угла. Вращательное движение. Синус, косинус, тангенс и котангенс</w:t>
      </w:r>
      <w:r w:rsidRPr="00E956B9">
        <w:rPr>
          <w:sz w:val="28"/>
          <w:szCs w:val="28"/>
        </w:rPr>
        <w:t xml:space="preserve"> </w:t>
      </w:r>
      <w:r w:rsidRPr="00E956B9">
        <w:rPr>
          <w:b w:val="0"/>
          <w:sz w:val="28"/>
          <w:szCs w:val="28"/>
        </w:rPr>
        <w:t>числа. Основные тригонометрические тождества, формулы приведения. Синус, косинус и тангенс суммы и разности двух углов.</w:t>
      </w:r>
      <w:r w:rsidRPr="00E956B9">
        <w:rPr>
          <w:b w:val="0"/>
          <w:i/>
          <w:sz w:val="28"/>
          <w:szCs w:val="28"/>
        </w:rPr>
        <w:t xml:space="preserve"> </w:t>
      </w:r>
      <w:r w:rsidRPr="00E956B9">
        <w:rPr>
          <w:b w:val="0"/>
          <w:sz w:val="28"/>
          <w:szCs w:val="28"/>
        </w:rPr>
        <w:t>Синус и косинус двойного угла.</w:t>
      </w:r>
      <w:r w:rsidRPr="00E956B9">
        <w:rPr>
          <w:b w:val="0"/>
          <w:i/>
          <w:sz w:val="28"/>
          <w:szCs w:val="28"/>
        </w:rPr>
        <w:t xml:space="preserve"> Формулы половинного угла.</w:t>
      </w:r>
      <w:r w:rsidRPr="00E956B9">
        <w:rPr>
          <w:b w:val="0"/>
          <w:sz w:val="28"/>
          <w:szCs w:val="28"/>
        </w:rPr>
        <w:t xml:space="preserve"> </w:t>
      </w:r>
      <w:r w:rsidRPr="00E956B9">
        <w:rPr>
          <w:b w:val="0"/>
          <w:i/>
          <w:sz w:val="28"/>
          <w:szCs w:val="28"/>
        </w:rPr>
        <w:t xml:space="preserve">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r w:rsidRPr="00E956B9">
        <w:rPr>
          <w:b w:val="0"/>
          <w:sz w:val="28"/>
          <w:szCs w:val="28"/>
        </w:rPr>
        <w:t>Преобразования простейших тригонометрических выражений.</w:t>
      </w:r>
    </w:p>
    <w:p w:rsidR="000C5176" w:rsidRPr="00E956B9" w:rsidRDefault="000C5176" w:rsidP="000C5176">
      <w:pPr>
        <w:pStyle w:val="ac"/>
        <w:spacing w:line="240" w:lineRule="auto"/>
        <w:ind w:firstLine="708"/>
        <w:jc w:val="both"/>
        <w:rPr>
          <w:b w:val="0"/>
          <w:sz w:val="28"/>
          <w:szCs w:val="28"/>
        </w:rPr>
      </w:pPr>
      <w:r w:rsidRPr="00E956B9">
        <w:rPr>
          <w:b w:val="0"/>
          <w:sz w:val="28"/>
          <w:szCs w:val="28"/>
        </w:rPr>
        <w:t xml:space="preserve">Простейшие тригонометрические уравнения. Решение тригонометрических уравнений. </w:t>
      </w:r>
      <w:r w:rsidRPr="00E956B9">
        <w:rPr>
          <w:b w:val="0"/>
          <w:i/>
          <w:sz w:val="28"/>
          <w:szCs w:val="28"/>
        </w:rPr>
        <w:t>Простейшие тригонометрические</w:t>
      </w:r>
      <w:r w:rsidRPr="00E956B9">
        <w:rPr>
          <w:b w:val="0"/>
          <w:sz w:val="28"/>
          <w:szCs w:val="28"/>
        </w:rPr>
        <w:t xml:space="preserve"> </w:t>
      </w:r>
      <w:r w:rsidRPr="00E956B9">
        <w:rPr>
          <w:b w:val="0"/>
          <w:i/>
          <w:sz w:val="28"/>
          <w:szCs w:val="28"/>
        </w:rPr>
        <w:t>и неравенства</w:t>
      </w:r>
      <w:r w:rsidRPr="00E956B9">
        <w:rPr>
          <w:b w:val="0"/>
          <w:sz w:val="28"/>
          <w:szCs w:val="28"/>
        </w:rPr>
        <w:t xml:space="preserve">. </w:t>
      </w:r>
      <w:r w:rsidRPr="00E956B9">
        <w:rPr>
          <w:b w:val="0"/>
          <w:i/>
          <w:sz w:val="28"/>
          <w:szCs w:val="28"/>
        </w:rPr>
        <w:t>Арксинус</w:t>
      </w:r>
      <w:r w:rsidRPr="00E956B9">
        <w:rPr>
          <w:b w:val="0"/>
          <w:sz w:val="28"/>
          <w:szCs w:val="28"/>
        </w:rPr>
        <w:t xml:space="preserve">, </w:t>
      </w:r>
      <w:r w:rsidRPr="00E956B9">
        <w:rPr>
          <w:b w:val="0"/>
          <w:i/>
          <w:sz w:val="28"/>
          <w:szCs w:val="28"/>
        </w:rPr>
        <w:t>арккосинус</w:t>
      </w:r>
      <w:r w:rsidRPr="00E956B9">
        <w:rPr>
          <w:b w:val="0"/>
          <w:sz w:val="28"/>
          <w:szCs w:val="28"/>
        </w:rPr>
        <w:t xml:space="preserve">, </w:t>
      </w:r>
      <w:r w:rsidRPr="00E956B9">
        <w:rPr>
          <w:b w:val="0"/>
          <w:i/>
          <w:sz w:val="28"/>
          <w:szCs w:val="28"/>
        </w:rPr>
        <w:t>арктангенс числа</w:t>
      </w:r>
      <w:r w:rsidRPr="00E956B9">
        <w:rPr>
          <w:b w:val="0"/>
          <w:sz w:val="28"/>
          <w:szCs w:val="28"/>
        </w:rPr>
        <w:t>.</w:t>
      </w:r>
    </w:p>
    <w:p w:rsidR="000C5176" w:rsidRPr="00E956B9" w:rsidRDefault="000C5176" w:rsidP="000C5176">
      <w:pPr>
        <w:pStyle w:val="ac"/>
        <w:spacing w:line="240" w:lineRule="auto"/>
        <w:ind w:firstLine="708"/>
        <w:jc w:val="both"/>
        <w:rPr>
          <w:b w:val="0"/>
          <w:sz w:val="28"/>
          <w:szCs w:val="28"/>
        </w:rPr>
      </w:pPr>
    </w:p>
    <w:p w:rsidR="000C5176" w:rsidRPr="00E956B9" w:rsidRDefault="000C5176" w:rsidP="000C5176">
      <w:pPr>
        <w:pStyle w:val="ac"/>
        <w:spacing w:line="240" w:lineRule="auto"/>
        <w:ind w:firstLine="720"/>
        <w:jc w:val="both"/>
        <w:rPr>
          <w:sz w:val="28"/>
          <w:szCs w:val="28"/>
        </w:rPr>
      </w:pPr>
    </w:p>
    <w:p w:rsidR="000C5176" w:rsidRPr="00E956B9" w:rsidRDefault="000C5176" w:rsidP="000C5176">
      <w:pPr>
        <w:pStyle w:val="ac"/>
        <w:spacing w:line="240" w:lineRule="auto"/>
        <w:ind w:firstLine="720"/>
        <w:jc w:val="both"/>
        <w:rPr>
          <w:sz w:val="28"/>
          <w:szCs w:val="28"/>
        </w:rPr>
      </w:pPr>
    </w:p>
    <w:p w:rsidR="000C5176" w:rsidRPr="00E956B9" w:rsidRDefault="000C5176" w:rsidP="000C5176">
      <w:pPr>
        <w:pStyle w:val="ac"/>
        <w:spacing w:line="240" w:lineRule="auto"/>
        <w:ind w:firstLine="720"/>
        <w:jc w:val="both"/>
        <w:rPr>
          <w:sz w:val="28"/>
          <w:szCs w:val="28"/>
        </w:rPr>
      </w:pPr>
      <w:r w:rsidRPr="00E956B9">
        <w:rPr>
          <w:sz w:val="28"/>
          <w:szCs w:val="28"/>
        </w:rPr>
        <w:t xml:space="preserve">Функции, их свойства и графики </w:t>
      </w:r>
    </w:p>
    <w:p w:rsidR="000C5176" w:rsidRPr="00E956B9" w:rsidRDefault="000C5176" w:rsidP="000C5176">
      <w:pPr>
        <w:pStyle w:val="ac"/>
        <w:spacing w:line="240" w:lineRule="auto"/>
        <w:ind w:firstLine="709"/>
        <w:jc w:val="both"/>
        <w:rPr>
          <w:b w:val="0"/>
          <w:sz w:val="28"/>
          <w:szCs w:val="28"/>
        </w:rPr>
      </w:pPr>
      <w:r w:rsidRPr="00E956B9">
        <w:rPr>
          <w:b w:val="0"/>
          <w:sz w:val="28"/>
          <w:szCs w:val="28"/>
        </w:rPr>
        <w:t>Функции.</w:t>
      </w:r>
      <w:r w:rsidRPr="00E956B9">
        <w:rPr>
          <w:sz w:val="28"/>
          <w:szCs w:val="28"/>
        </w:rPr>
        <w:t xml:space="preserve"> </w:t>
      </w:r>
      <w:r w:rsidRPr="00E956B9">
        <w:rPr>
          <w:b w:val="0"/>
          <w:sz w:val="28"/>
          <w:szCs w:val="28"/>
        </w:rPr>
        <w:t>Область определения и множество значений; график функции, построение графиков функций, заданных различными способами.</w:t>
      </w:r>
    </w:p>
    <w:p w:rsidR="000C5176" w:rsidRPr="00E956B9" w:rsidRDefault="000C5176" w:rsidP="000C5176">
      <w:pPr>
        <w:pStyle w:val="ac"/>
        <w:spacing w:line="240" w:lineRule="auto"/>
        <w:ind w:firstLine="709"/>
        <w:jc w:val="both"/>
        <w:rPr>
          <w:b w:val="0"/>
          <w:sz w:val="28"/>
          <w:szCs w:val="28"/>
        </w:rPr>
      </w:pPr>
      <w:r w:rsidRPr="00E956B9">
        <w:rPr>
          <w:b w:val="0"/>
          <w:sz w:val="28"/>
          <w:szCs w:val="28"/>
        </w:rPr>
        <w:lastRenderedPageBreak/>
        <w:t xml:space="preserve">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w:t>
      </w:r>
      <w:r w:rsidRPr="00E956B9">
        <w:rPr>
          <w:b w:val="0"/>
          <w:spacing w:val="-2"/>
          <w:sz w:val="28"/>
          <w:szCs w:val="28"/>
        </w:rPr>
        <w:t>Примеры функциональных зависимостей в реальных процессах и явлениях.</w:t>
      </w: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Обратные функции. </w:t>
      </w:r>
      <w:r w:rsidRPr="00E956B9">
        <w:rPr>
          <w:b w:val="0"/>
          <w:i/>
          <w:sz w:val="28"/>
          <w:szCs w:val="28"/>
        </w:rPr>
        <w:t>Область определения и область значений обратной функции.</w:t>
      </w:r>
      <w:r w:rsidRPr="00E956B9">
        <w:rPr>
          <w:b w:val="0"/>
          <w:sz w:val="28"/>
          <w:szCs w:val="28"/>
        </w:rPr>
        <w:t xml:space="preserve"> График обратной функции.</w:t>
      </w:r>
    </w:p>
    <w:p w:rsidR="000C5176" w:rsidRPr="00E956B9" w:rsidRDefault="000C5176" w:rsidP="000C5176">
      <w:pPr>
        <w:pStyle w:val="ac"/>
        <w:spacing w:line="240" w:lineRule="auto"/>
        <w:ind w:firstLine="709"/>
        <w:jc w:val="both"/>
        <w:rPr>
          <w:b w:val="0"/>
          <w:sz w:val="28"/>
          <w:szCs w:val="28"/>
        </w:rPr>
      </w:pPr>
      <w:r w:rsidRPr="00E956B9">
        <w:rPr>
          <w:b w:val="0"/>
          <w:sz w:val="28"/>
          <w:szCs w:val="28"/>
        </w:rPr>
        <w:t>Арифметические операции над функциями. Сложная функция (композиция).</w:t>
      </w:r>
    </w:p>
    <w:p w:rsidR="000C5176" w:rsidRPr="00E956B9" w:rsidRDefault="000C5176" w:rsidP="000C5176">
      <w:pPr>
        <w:pStyle w:val="ac"/>
        <w:spacing w:line="240" w:lineRule="auto"/>
        <w:ind w:firstLine="709"/>
        <w:jc w:val="both"/>
        <w:rPr>
          <w:b w:val="0"/>
          <w:sz w:val="28"/>
          <w:szCs w:val="28"/>
        </w:rPr>
      </w:pPr>
    </w:p>
    <w:p w:rsidR="000C5176" w:rsidRPr="00E956B9" w:rsidRDefault="000C5176" w:rsidP="000C5176">
      <w:pPr>
        <w:pStyle w:val="ac"/>
        <w:spacing w:line="240" w:lineRule="auto"/>
        <w:ind w:firstLine="709"/>
        <w:jc w:val="both"/>
        <w:rPr>
          <w:sz w:val="28"/>
          <w:szCs w:val="28"/>
        </w:rPr>
      </w:pPr>
      <w:r w:rsidRPr="00E956B9">
        <w:rPr>
          <w:sz w:val="28"/>
          <w:szCs w:val="28"/>
        </w:rPr>
        <w:t>Степенные, показательные, логарифмические и тригонометрические функции</w:t>
      </w:r>
    </w:p>
    <w:p w:rsidR="000C5176" w:rsidRPr="00E956B9" w:rsidRDefault="000C5176" w:rsidP="000C5176">
      <w:pPr>
        <w:pStyle w:val="ac"/>
        <w:spacing w:line="240" w:lineRule="auto"/>
        <w:ind w:firstLine="709"/>
        <w:jc w:val="both"/>
        <w:rPr>
          <w:b w:val="0"/>
          <w:sz w:val="28"/>
          <w:szCs w:val="28"/>
        </w:rPr>
      </w:pPr>
      <w:r w:rsidRPr="00E956B9">
        <w:rPr>
          <w:b w:val="0"/>
          <w:sz w:val="28"/>
          <w:szCs w:val="28"/>
        </w:rPr>
        <w:t>Определения функций, их свойства и графики.</w:t>
      </w:r>
    </w:p>
    <w:p w:rsidR="000C5176" w:rsidRPr="00E956B9" w:rsidRDefault="000C5176" w:rsidP="000C5176">
      <w:pPr>
        <w:pStyle w:val="ac"/>
        <w:spacing w:line="240" w:lineRule="auto"/>
        <w:ind w:firstLine="708"/>
        <w:jc w:val="both"/>
        <w:rPr>
          <w:b w:val="0"/>
          <w:sz w:val="28"/>
          <w:szCs w:val="28"/>
        </w:rPr>
      </w:pPr>
      <w:r w:rsidRPr="00E956B9">
        <w:rPr>
          <w:b w:val="0"/>
          <w:i/>
          <w:sz w:val="28"/>
          <w:szCs w:val="28"/>
        </w:rPr>
        <w:t>Обратные тригонометрические функции</w:t>
      </w:r>
      <w:r w:rsidRPr="00E956B9">
        <w:rPr>
          <w:b w:val="0"/>
          <w:sz w:val="28"/>
          <w:szCs w:val="28"/>
        </w:rPr>
        <w:t>.</w:t>
      </w:r>
    </w:p>
    <w:p w:rsidR="000C5176" w:rsidRPr="00E956B9" w:rsidRDefault="000C5176" w:rsidP="000C5176">
      <w:pPr>
        <w:pStyle w:val="ac"/>
        <w:spacing w:line="240" w:lineRule="auto"/>
        <w:ind w:firstLine="708"/>
        <w:jc w:val="both"/>
        <w:rPr>
          <w:b w:val="0"/>
          <w:sz w:val="28"/>
          <w:szCs w:val="28"/>
        </w:rPr>
      </w:pPr>
      <w:r w:rsidRPr="00E956B9">
        <w:rPr>
          <w:b w:val="0"/>
          <w:sz w:val="28"/>
          <w:szCs w:val="28"/>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E956B9">
        <w:rPr>
          <w:b w:val="0"/>
          <w:i/>
          <w:sz w:val="28"/>
          <w:szCs w:val="28"/>
          <w:lang w:val="en-US"/>
        </w:rPr>
        <w:t>y</w:t>
      </w:r>
      <w:r w:rsidRPr="00E956B9">
        <w:rPr>
          <w:b w:val="0"/>
          <w:i/>
          <w:sz w:val="28"/>
          <w:szCs w:val="28"/>
        </w:rPr>
        <w:t xml:space="preserve"> </w:t>
      </w:r>
      <w:r w:rsidRPr="00E956B9">
        <w:rPr>
          <w:b w:val="0"/>
          <w:sz w:val="28"/>
          <w:szCs w:val="28"/>
        </w:rPr>
        <w:t xml:space="preserve">= </w:t>
      </w:r>
      <w:r w:rsidRPr="00E956B9">
        <w:rPr>
          <w:b w:val="0"/>
          <w:i/>
          <w:sz w:val="28"/>
          <w:szCs w:val="28"/>
          <w:lang w:val="en-US"/>
        </w:rPr>
        <w:t>x</w:t>
      </w:r>
      <w:r w:rsidRPr="00E956B9">
        <w:rPr>
          <w:b w:val="0"/>
          <w:sz w:val="28"/>
          <w:szCs w:val="28"/>
        </w:rPr>
        <w:t>, растяжение и сжатие вдоль осей координат.</w:t>
      </w:r>
    </w:p>
    <w:p w:rsidR="000C5176" w:rsidRPr="00E956B9" w:rsidRDefault="000C5176" w:rsidP="000C5176">
      <w:pPr>
        <w:pStyle w:val="ac"/>
        <w:spacing w:line="240" w:lineRule="auto"/>
        <w:ind w:firstLine="708"/>
        <w:jc w:val="both"/>
        <w:rPr>
          <w:b w:val="0"/>
          <w:i/>
          <w:sz w:val="28"/>
          <w:szCs w:val="28"/>
        </w:rPr>
      </w:pPr>
    </w:p>
    <w:p w:rsidR="000C5176" w:rsidRPr="00E956B9" w:rsidRDefault="000C5176" w:rsidP="000C5176">
      <w:pPr>
        <w:pStyle w:val="ac"/>
        <w:spacing w:line="240" w:lineRule="auto"/>
        <w:rPr>
          <w:sz w:val="28"/>
          <w:szCs w:val="28"/>
        </w:rPr>
      </w:pPr>
      <w:r w:rsidRPr="00E956B9">
        <w:rPr>
          <w:sz w:val="28"/>
          <w:szCs w:val="28"/>
        </w:rPr>
        <w:t>НАЧАЛА МАТЕМАТИЧЕСКОГО АНАЛИЗА</w:t>
      </w:r>
    </w:p>
    <w:p w:rsidR="000C5176" w:rsidRPr="00E956B9" w:rsidRDefault="000C5176" w:rsidP="000C5176">
      <w:pPr>
        <w:pStyle w:val="ac"/>
        <w:spacing w:line="240" w:lineRule="auto"/>
        <w:ind w:firstLine="709"/>
        <w:jc w:val="both"/>
        <w:rPr>
          <w:b w:val="0"/>
          <w:sz w:val="28"/>
          <w:szCs w:val="28"/>
        </w:rPr>
      </w:pP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Последовательности. Способы задания и свойства числовых последовательностей. </w:t>
      </w:r>
      <w:r w:rsidRPr="00E956B9">
        <w:rPr>
          <w:b w:val="0"/>
          <w:i/>
          <w:sz w:val="28"/>
          <w:szCs w:val="28"/>
        </w:rPr>
        <w:t>Понятие о пределе последовательности.</w:t>
      </w:r>
      <w:r w:rsidRPr="00E956B9">
        <w:rPr>
          <w:b w:val="0"/>
          <w:sz w:val="28"/>
          <w:szCs w:val="28"/>
        </w:rPr>
        <w:t xml:space="preserve"> </w:t>
      </w:r>
      <w:r w:rsidRPr="00E956B9">
        <w:rPr>
          <w:b w:val="0"/>
          <w:i/>
          <w:sz w:val="28"/>
          <w:szCs w:val="28"/>
        </w:rPr>
        <w:t xml:space="preserve">Существование предела монотонной ограниченной последовательности. </w:t>
      </w:r>
      <w:r w:rsidRPr="00E956B9">
        <w:rPr>
          <w:b w:val="0"/>
          <w:sz w:val="28"/>
          <w:szCs w:val="28"/>
        </w:rPr>
        <w:t>Суммирование последовательностей.</w:t>
      </w:r>
      <w:r w:rsidRPr="00E956B9">
        <w:rPr>
          <w:b w:val="0"/>
          <w:i/>
          <w:sz w:val="28"/>
          <w:szCs w:val="28"/>
        </w:rPr>
        <w:t xml:space="preserve"> </w:t>
      </w:r>
      <w:r w:rsidRPr="00E956B9">
        <w:rPr>
          <w:b w:val="0"/>
          <w:sz w:val="28"/>
          <w:szCs w:val="28"/>
        </w:rPr>
        <w:t>Бесконечно убывающая геометрическая прогрессия и ее сумма.</w:t>
      </w:r>
    </w:p>
    <w:p w:rsidR="000C5176" w:rsidRPr="00E956B9" w:rsidRDefault="000C5176" w:rsidP="000C5176">
      <w:pPr>
        <w:pStyle w:val="ac"/>
        <w:spacing w:line="240" w:lineRule="auto"/>
        <w:ind w:firstLine="708"/>
        <w:jc w:val="both"/>
        <w:rPr>
          <w:b w:val="0"/>
          <w:iCs/>
          <w:sz w:val="28"/>
          <w:szCs w:val="28"/>
        </w:rPr>
      </w:pPr>
      <w:r w:rsidRPr="00E956B9">
        <w:rPr>
          <w:b w:val="0"/>
          <w:i/>
          <w:iCs/>
          <w:sz w:val="28"/>
          <w:szCs w:val="28"/>
        </w:rPr>
        <w:t>Понятие о непрерывности функции</w:t>
      </w:r>
      <w:r w:rsidRPr="00E956B9">
        <w:rPr>
          <w:b w:val="0"/>
          <w:iCs/>
          <w:sz w:val="28"/>
          <w:szCs w:val="28"/>
        </w:rPr>
        <w:t>.</w:t>
      </w:r>
    </w:p>
    <w:p w:rsidR="000C5176" w:rsidRPr="00E956B9" w:rsidRDefault="000C5176" w:rsidP="000C5176">
      <w:pPr>
        <w:pStyle w:val="ac"/>
        <w:spacing w:line="240" w:lineRule="auto"/>
        <w:ind w:firstLine="708"/>
        <w:jc w:val="both"/>
        <w:rPr>
          <w:b w:val="0"/>
          <w:sz w:val="28"/>
          <w:szCs w:val="28"/>
        </w:rPr>
      </w:pPr>
      <w:r w:rsidRPr="00E956B9">
        <w:rPr>
          <w:b w:val="0"/>
          <w:sz w:val="28"/>
          <w:szCs w:val="28"/>
        </w:rPr>
        <w:t xml:space="preserve">Производная. Понятие о производной функции, её геометрический и физический смысл.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w:t>
      </w:r>
      <w:r w:rsidRPr="00E956B9">
        <w:rPr>
          <w:b w:val="0"/>
          <w:i/>
          <w:sz w:val="28"/>
          <w:szCs w:val="28"/>
        </w:rPr>
        <w:t>Производные обратной функции и композиции функции</w:t>
      </w:r>
      <w:r w:rsidRPr="00E956B9">
        <w:rPr>
          <w:b w:val="0"/>
          <w:sz w:val="28"/>
          <w:szCs w:val="28"/>
        </w:rPr>
        <w:t>.</w:t>
      </w:r>
    </w:p>
    <w:p w:rsidR="000C5176" w:rsidRPr="00E956B9" w:rsidRDefault="000C5176" w:rsidP="000C5176">
      <w:pPr>
        <w:pStyle w:val="ac"/>
        <w:spacing w:line="240" w:lineRule="auto"/>
        <w:ind w:firstLine="708"/>
        <w:jc w:val="both"/>
        <w:rPr>
          <w:b w:val="0"/>
          <w:sz w:val="28"/>
          <w:szCs w:val="28"/>
        </w:rPr>
      </w:pPr>
      <w:r w:rsidRPr="00E956B9">
        <w:rPr>
          <w:b w:val="0"/>
          <w:sz w:val="28"/>
          <w:szCs w:val="28"/>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Применение производной к исследованию функций и построению графиков. Нахождение скорости для процесса, заданного формулой и графиком.</w:t>
      </w:r>
    </w:p>
    <w:p w:rsidR="000C5176" w:rsidRPr="00E956B9" w:rsidRDefault="000C5176" w:rsidP="000C5176">
      <w:pPr>
        <w:pStyle w:val="ac"/>
        <w:spacing w:line="240" w:lineRule="auto"/>
        <w:ind w:firstLine="708"/>
        <w:jc w:val="both"/>
        <w:rPr>
          <w:b w:val="0"/>
          <w:sz w:val="28"/>
          <w:szCs w:val="28"/>
        </w:rPr>
      </w:pPr>
      <w:r w:rsidRPr="00E956B9">
        <w:rPr>
          <w:b w:val="0"/>
          <w:sz w:val="28"/>
          <w:szCs w:val="28"/>
        </w:rPr>
        <w:t>Первообразная и интеграл.</w:t>
      </w:r>
      <w:r w:rsidRPr="00E956B9">
        <w:rPr>
          <w:sz w:val="28"/>
          <w:szCs w:val="28"/>
        </w:rPr>
        <w:t xml:space="preserve"> </w:t>
      </w:r>
      <w:r w:rsidRPr="00E956B9">
        <w:rPr>
          <w:b w:val="0"/>
          <w:sz w:val="28"/>
          <w:szCs w:val="28"/>
        </w:rPr>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0C5176" w:rsidRPr="00E956B9" w:rsidRDefault="000C5176" w:rsidP="000C5176">
      <w:pPr>
        <w:pStyle w:val="ac"/>
        <w:spacing w:line="240" w:lineRule="auto"/>
        <w:ind w:firstLine="720"/>
        <w:jc w:val="both"/>
        <w:rPr>
          <w:sz w:val="28"/>
          <w:szCs w:val="28"/>
        </w:rPr>
      </w:pPr>
    </w:p>
    <w:p w:rsidR="000C5176" w:rsidRPr="00E956B9" w:rsidRDefault="000C5176" w:rsidP="000C5176">
      <w:pPr>
        <w:pStyle w:val="ac"/>
        <w:spacing w:line="240" w:lineRule="auto"/>
        <w:ind w:firstLine="720"/>
        <w:jc w:val="both"/>
        <w:rPr>
          <w:sz w:val="28"/>
          <w:szCs w:val="28"/>
        </w:rPr>
      </w:pPr>
      <w:r w:rsidRPr="00E956B9">
        <w:rPr>
          <w:sz w:val="28"/>
          <w:szCs w:val="28"/>
        </w:rPr>
        <w:t xml:space="preserve">Уравнения и неравенства </w:t>
      </w:r>
    </w:p>
    <w:p w:rsidR="000C5176" w:rsidRPr="00E956B9" w:rsidRDefault="000C5176" w:rsidP="000C5176">
      <w:pPr>
        <w:pStyle w:val="ac"/>
        <w:spacing w:line="240" w:lineRule="auto"/>
        <w:ind w:firstLine="709"/>
        <w:jc w:val="both"/>
        <w:rPr>
          <w:b w:val="0"/>
          <w:sz w:val="28"/>
          <w:szCs w:val="28"/>
        </w:rPr>
      </w:pPr>
      <w:r w:rsidRPr="00E956B9">
        <w:rPr>
          <w:b w:val="0"/>
          <w:sz w:val="28"/>
          <w:szCs w:val="28"/>
        </w:rPr>
        <w:t>Равносильность уравнений, неравенств, систем.</w:t>
      </w: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Рациональные, иррациональные, показательные и тригонометрические уравнения и системы. Основные приемы их решения (разложение на </w:t>
      </w:r>
      <w:r w:rsidRPr="00E956B9">
        <w:rPr>
          <w:b w:val="0"/>
          <w:spacing w:val="-4"/>
          <w:sz w:val="28"/>
          <w:szCs w:val="28"/>
        </w:rPr>
        <w:t>множители, введение новых неизвестных, подстановка, графический метод).</w:t>
      </w:r>
    </w:p>
    <w:p w:rsidR="000C5176" w:rsidRPr="00E956B9" w:rsidRDefault="000C5176" w:rsidP="000C5176">
      <w:pPr>
        <w:pStyle w:val="ac"/>
        <w:spacing w:line="240" w:lineRule="auto"/>
        <w:ind w:firstLine="709"/>
        <w:jc w:val="both"/>
        <w:rPr>
          <w:b w:val="0"/>
          <w:sz w:val="28"/>
          <w:szCs w:val="28"/>
        </w:rPr>
      </w:pPr>
      <w:r w:rsidRPr="00E956B9">
        <w:rPr>
          <w:b w:val="0"/>
          <w:sz w:val="28"/>
          <w:szCs w:val="28"/>
        </w:rPr>
        <w:lastRenderedPageBreak/>
        <w:t xml:space="preserve">Рациональные, иррациональные, показательные и </w:t>
      </w:r>
      <w:r w:rsidRPr="00E956B9">
        <w:rPr>
          <w:b w:val="0"/>
          <w:i/>
          <w:iCs/>
          <w:sz w:val="28"/>
          <w:szCs w:val="28"/>
        </w:rPr>
        <w:t>тригонометрические неравенства</w:t>
      </w:r>
      <w:r w:rsidRPr="00E956B9">
        <w:rPr>
          <w:b w:val="0"/>
          <w:sz w:val="28"/>
          <w:szCs w:val="28"/>
        </w:rPr>
        <w:t>.</w:t>
      </w:r>
      <w:r w:rsidRPr="00E956B9">
        <w:rPr>
          <w:sz w:val="28"/>
          <w:szCs w:val="28"/>
        </w:rPr>
        <w:t xml:space="preserve"> </w:t>
      </w:r>
      <w:r w:rsidRPr="00E956B9">
        <w:rPr>
          <w:b w:val="0"/>
          <w:sz w:val="28"/>
          <w:szCs w:val="28"/>
        </w:rPr>
        <w:t>Основные приемы их решения.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0C5176" w:rsidRPr="00E956B9" w:rsidRDefault="000C5176" w:rsidP="000C5176">
      <w:pPr>
        <w:pStyle w:val="ac"/>
        <w:spacing w:line="240" w:lineRule="auto"/>
        <w:ind w:firstLine="708"/>
        <w:jc w:val="both"/>
        <w:rPr>
          <w:b w:val="0"/>
          <w:sz w:val="28"/>
          <w:szCs w:val="28"/>
        </w:rPr>
      </w:pPr>
      <w:r w:rsidRPr="00E956B9">
        <w:rPr>
          <w:b w:val="0"/>
          <w:sz w:val="28"/>
          <w:szCs w:val="28"/>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0C5176" w:rsidRPr="00E956B9" w:rsidRDefault="000C5176" w:rsidP="000C5176">
      <w:pPr>
        <w:pStyle w:val="ac"/>
        <w:spacing w:line="240" w:lineRule="auto"/>
        <w:ind w:firstLine="708"/>
        <w:jc w:val="both"/>
        <w:rPr>
          <w:b w:val="0"/>
          <w:sz w:val="28"/>
          <w:szCs w:val="28"/>
        </w:rPr>
      </w:pPr>
    </w:p>
    <w:p w:rsidR="000C5176" w:rsidRPr="00E956B9" w:rsidRDefault="000C5176" w:rsidP="000C5176">
      <w:pPr>
        <w:pStyle w:val="ac"/>
        <w:spacing w:line="240" w:lineRule="auto"/>
        <w:rPr>
          <w:sz w:val="28"/>
          <w:szCs w:val="28"/>
        </w:rPr>
      </w:pPr>
      <w:r w:rsidRPr="00E956B9">
        <w:rPr>
          <w:sz w:val="28"/>
          <w:szCs w:val="28"/>
        </w:rPr>
        <w:t xml:space="preserve">КОМБИНАТОРИКА, СТАТИСТИКА И </w:t>
      </w:r>
    </w:p>
    <w:p w:rsidR="000C5176" w:rsidRPr="00E956B9" w:rsidRDefault="000C5176" w:rsidP="000C5176">
      <w:pPr>
        <w:pStyle w:val="ac"/>
        <w:spacing w:line="240" w:lineRule="auto"/>
        <w:rPr>
          <w:sz w:val="28"/>
          <w:szCs w:val="28"/>
        </w:rPr>
      </w:pPr>
      <w:r w:rsidRPr="00E956B9">
        <w:rPr>
          <w:sz w:val="28"/>
          <w:szCs w:val="28"/>
        </w:rPr>
        <w:t>ТЕОРИЯ ВЕРОЯТНОСТЕЙ</w:t>
      </w:r>
    </w:p>
    <w:p w:rsidR="000C5176" w:rsidRPr="00E956B9" w:rsidRDefault="000C5176" w:rsidP="000C5176">
      <w:pPr>
        <w:pStyle w:val="a6"/>
        <w:spacing w:after="0"/>
        <w:rPr>
          <w:rFonts w:ascii="Times New Roman" w:hAnsi="Times New Roman" w:cs="Times New Roman"/>
          <w:sz w:val="28"/>
          <w:szCs w:val="28"/>
        </w:rPr>
      </w:pPr>
    </w:p>
    <w:p w:rsidR="000C5176" w:rsidRPr="00E956B9" w:rsidRDefault="000C5176" w:rsidP="000C5176">
      <w:pPr>
        <w:pStyle w:val="ac"/>
        <w:spacing w:line="240" w:lineRule="auto"/>
        <w:ind w:firstLine="709"/>
        <w:jc w:val="both"/>
        <w:rPr>
          <w:sz w:val="28"/>
          <w:szCs w:val="28"/>
        </w:rPr>
      </w:pPr>
      <w:r w:rsidRPr="00E956B9">
        <w:rPr>
          <w:sz w:val="28"/>
          <w:szCs w:val="28"/>
        </w:rPr>
        <w:t xml:space="preserve">Элементы комбинаторики </w:t>
      </w:r>
    </w:p>
    <w:p w:rsidR="000C5176" w:rsidRPr="00E956B9" w:rsidRDefault="000C5176" w:rsidP="000C5176">
      <w:pPr>
        <w:pStyle w:val="ac"/>
        <w:spacing w:line="240" w:lineRule="auto"/>
        <w:ind w:firstLine="709"/>
        <w:jc w:val="both"/>
        <w:rPr>
          <w:b w:val="0"/>
          <w:iCs/>
          <w:sz w:val="28"/>
          <w:szCs w:val="28"/>
        </w:rPr>
      </w:pPr>
      <w:r w:rsidRPr="00E956B9">
        <w:rPr>
          <w:b w:val="0"/>
          <w:iCs/>
          <w:sz w:val="28"/>
          <w:szCs w:val="28"/>
        </w:rPr>
        <w:t>Основные понятия комбинаторики. Задачи на подсчет числа</w:t>
      </w:r>
      <w:r w:rsidRPr="00E956B9">
        <w:rPr>
          <w:iCs/>
          <w:sz w:val="28"/>
          <w:szCs w:val="28"/>
        </w:rPr>
        <w:t xml:space="preserve"> </w:t>
      </w:r>
      <w:r w:rsidRPr="00E956B9">
        <w:rPr>
          <w:b w:val="0"/>
          <w:iCs/>
          <w:sz w:val="28"/>
          <w:szCs w:val="28"/>
        </w:rPr>
        <w:t>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0C5176" w:rsidRPr="00E956B9" w:rsidRDefault="000C5176" w:rsidP="000C5176">
      <w:pPr>
        <w:pStyle w:val="ac"/>
        <w:spacing w:line="240" w:lineRule="auto"/>
        <w:ind w:firstLine="708"/>
        <w:jc w:val="both"/>
        <w:rPr>
          <w:iCs/>
          <w:sz w:val="28"/>
          <w:szCs w:val="28"/>
        </w:rPr>
      </w:pPr>
    </w:p>
    <w:p w:rsidR="000C5176" w:rsidRPr="00E956B9" w:rsidRDefault="000C5176" w:rsidP="000C5176">
      <w:pPr>
        <w:pStyle w:val="ac"/>
        <w:spacing w:line="240" w:lineRule="auto"/>
        <w:ind w:firstLine="708"/>
        <w:jc w:val="both"/>
        <w:rPr>
          <w:b w:val="0"/>
          <w:iCs/>
          <w:sz w:val="28"/>
          <w:szCs w:val="28"/>
        </w:rPr>
      </w:pPr>
      <w:r w:rsidRPr="00E956B9">
        <w:rPr>
          <w:iCs/>
          <w:sz w:val="28"/>
          <w:szCs w:val="28"/>
        </w:rPr>
        <w:t>Элементы теории вероятностей</w:t>
      </w:r>
    </w:p>
    <w:p w:rsidR="000C5176" w:rsidRPr="00E956B9" w:rsidRDefault="000C5176" w:rsidP="000C5176">
      <w:pPr>
        <w:pStyle w:val="ac"/>
        <w:spacing w:line="240" w:lineRule="auto"/>
        <w:ind w:firstLine="708"/>
        <w:jc w:val="both"/>
        <w:rPr>
          <w:b w:val="0"/>
          <w:i/>
          <w:iCs/>
          <w:sz w:val="28"/>
          <w:szCs w:val="28"/>
        </w:rPr>
      </w:pPr>
      <w:r w:rsidRPr="00E956B9">
        <w:rPr>
          <w:b w:val="0"/>
          <w:iCs/>
          <w:sz w:val="28"/>
          <w:szCs w:val="28"/>
        </w:rPr>
        <w:t>Событие, вероятность события, сложение и умножение вероятностей.</w:t>
      </w:r>
      <w:r w:rsidRPr="00E956B9">
        <w:rPr>
          <w:b w:val="0"/>
          <w:i/>
          <w:iCs/>
          <w:sz w:val="28"/>
          <w:szCs w:val="28"/>
        </w:rPr>
        <w:t xml:space="preserve">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w:t>
      </w:r>
    </w:p>
    <w:p w:rsidR="000C5176" w:rsidRPr="00E956B9" w:rsidRDefault="000C5176" w:rsidP="000C5176">
      <w:pPr>
        <w:pStyle w:val="ac"/>
        <w:spacing w:line="240" w:lineRule="auto"/>
        <w:ind w:firstLine="708"/>
        <w:jc w:val="both"/>
        <w:rPr>
          <w:iCs/>
          <w:sz w:val="28"/>
          <w:szCs w:val="28"/>
        </w:rPr>
      </w:pPr>
    </w:p>
    <w:p w:rsidR="000C5176" w:rsidRPr="00E956B9" w:rsidRDefault="000C5176" w:rsidP="000C5176">
      <w:pPr>
        <w:pStyle w:val="ac"/>
        <w:spacing w:line="240" w:lineRule="auto"/>
        <w:ind w:firstLine="708"/>
        <w:jc w:val="both"/>
        <w:rPr>
          <w:b w:val="0"/>
          <w:iCs/>
          <w:sz w:val="28"/>
          <w:szCs w:val="28"/>
        </w:rPr>
      </w:pPr>
      <w:r w:rsidRPr="00E956B9">
        <w:rPr>
          <w:iCs/>
          <w:sz w:val="28"/>
          <w:szCs w:val="28"/>
        </w:rPr>
        <w:t>Элементы математической статистики</w:t>
      </w:r>
    </w:p>
    <w:p w:rsidR="000C5176" w:rsidRPr="00E956B9" w:rsidRDefault="000C5176" w:rsidP="000C5176">
      <w:pPr>
        <w:pStyle w:val="ac"/>
        <w:spacing w:line="240" w:lineRule="auto"/>
        <w:ind w:firstLine="708"/>
        <w:jc w:val="both"/>
        <w:rPr>
          <w:b w:val="0"/>
          <w:i/>
          <w:iCs/>
          <w:sz w:val="28"/>
          <w:szCs w:val="28"/>
        </w:rPr>
      </w:pPr>
      <w:r w:rsidRPr="00E956B9">
        <w:rPr>
          <w:b w:val="0"/>
          <w:iCs/>
          <w:sz w:val="28"/>
          <w:szCs w:val="28"/>
        </w:rPr>
        <w:t>Представление данных</w:t>
      </w:r>
      <w:r w:rsidRPr="00E956B9">
        <w:rPr>
          <w:iCs/>
          <w:sz w:val="28"/>
          <w:szCs w:val="28"/>
        </w:rPr>
        <w:t xml:space="preserve"> </w:t>
      </w:r>
      <w:r w:rsidRPr="00E956B9">
        <w:rPr>
          <w:b w:val="0"/>
          <w:iCs/>
          <w:sz w:val="28"/>
          <w:szCs w:val="28"/>
        </w:rPr>
        <w:t>(таблицы, диаграммы, графики),</w:t>
      </w:r>
      <w:r w:rsidRPr="00E956B9">
        <w:rPr>
          <w:b w:val="0"/>
          <w:i/>
          <w:iCs/>
          <w:sz w:val="28"/>
          <w:szCs w:val="28"/>
        </w:rPr>
        <w:t xml:space="preserve"> генеральная совокупность, выборка, среднее арифметическое, медиана</w:t>
      </w:r>
      <w:r w:rsidRPr="00E956B9">
        <w:rPr>
          <w:b w:val="0"/>
          <w:iCs/>
          <w:sz w:val="28"/>
          <w:szCs w:val="28"/>
        </w:rPr>
        <w:t xml:space="preserve">. </w:t>
      </w:r>
      <w:r w:rsidRPr="00E956B9">
        <w:rPr>
          <w:b w:val="0"/>
          <w:i/>
          <w:iCs/>
          <w:sz w:val="28"/>
          <w:szCs w:val="28"/>
        </w:rPr>
        <w:t xml:space="preserve">Понятие о задачах математической статистики. </w:t>
      </w:r>
    </w:p>
    <w:p w:rsidR="000C5176" w:rsidRPr="00E956B9" w:rsidRDefault="000C5176" w:rsidP="000C5176">
      <w:pPr>
        <w:pStyle w:val="ac"/>
        <w:spacing w:line="240" w:lineRule="auto"/>
        <w:ind w:firstLine="708"/>
        <w:jc w:val="both"/>
        <w:rPr>
          <w:b w:val="0"/>
          <w:i/>
          <w:spacing w:val="-4"/>
          <w:sz w:val="28"/>
          <w:szCs w:val="28"/>
        </w:rPr>
      </w:pPr>
      <w:r w:rsidRPr="00E956B9">
        <w:rPr>
          <w:b w:val="0"/>
          <w:i/>
          <w:spacing w:val="-4"/>
          <w:sz w:val="28"/>
          <w:szCs w:val="28"/>
        </w:rPr>
        <w:t>Решение практических задач с применением вероятностных методов.</w:t>
      </w:r>
    </w:p>
    <w:p w:rsidR="000C5176" w:rsidRPr="00E956B9" w:rsidRDefault="000C5176" w:rsidP="000C5176">
      <w:pPr>
        <w:pStyle w:val="ac"/>
        <w:spacing w:line="240" w:lineRule="auto"/>
        <w:ind w:firstLine="708"/>
        <w:jc w:val="both"/>
        <w:rPr>
          <w:sz w:val="28"/>
          <w:szCs w:val="28"/>
        </w:rPr>
      </w:pPr>
    </w:p>
    <w:p w:rsidR="000C5176" w:rsidRPr="00E956B9" w:rsidRDefault="000C5176" w:rsidP="000C5176">
      <w:pPr>
        <w:pStyle w:val="ac"/>
        <w:spacing w:line="240" w:lineRule="auto"/>
        <w:rPr>
          <w:sz w:val="28"/>
          <w:szCs w:val="28"/>
        </w:rPr>
      </w:pPr>
      <w:r w:rsidRPr="00E956B9">
        <w:rPr>
          <w:sz w:val="28"/>
          <w:szCs w:val="28"/>
        </w:rPr>
        <w:t xml:space="preserve">ГЕОМЕТРИЯ </w:t>
      </w:r>
    </w:p>
    <w:p w:rsidR="000C5176" w:rsidRPr="00E956B9" w:rsidRDefault="000C5176" w:rsidP="000C5176">
      <w:pPr>
        <w:pStyle w:val="a6"/>
        <w:spacing w:after="0"/>
        <w:rPr>
          <w:rFonts w:ascii="Times New Roman" w:hAnsi="Times New Roman" w:cs="Times New Roman"/>
          <w:sz w:val="28"/>
          <w:szCs w:val="28"/>
        </w:rPr>
      </w:pPr>
    </w:p>
    <w:p w:rsidR="000C5176" w:rsidRPr="00E956B9" w:rsidRDefault="000C5176" w:rsidP="000C5176">
      <w:pPr>
        <w:pStyle w:val="ac"/>
        <w:spacing w:line="240" w:lineRule="auto"/>
        <w:ind w:firstLine="709"/>
        <w:jc w:val="both"/>
        <w:rPr>
          <w:b w:val="0"/>
          <w:sz w:val="28"/>
          <w:szCs w:val="28"/>
        </w:rPr>
      </w:pPr>
      <w:r w:rsidRPr="00E956B9">
        <w:rPr>
          <w:sz w:val="28"/>
          <w:szCs w:val="28"/>
        </w:rPr>
        <w:t>Прямые и плоскости в пространстве</w:t>
      </w:r>
      <w:r w:rsidRPr="00E956B9">
        <w:rPr>
          <w:b w:val="0"/>
          <w:sz w:val="28"/>
          <w:szCs w:val="28"/>
        </w:rPr>
        <w:t xml:space="preserve"> </w:t>
      </w:r>
    </w:p>
    <w:p w:rsidR="000C5176" w:rsidRPr="00E956B9" w:rsidRDefault="000C5176" w:rsidP="000C5176">
      <w:pPr>
        <w:pStyle w:val="ac"/>
        <w:spacing w:line="240" w:lineRule="auto"/>
        <w:ind w:firstLine="709"/>
        <w:jc w:val="both"/>
        <w:rPr>
          <w:b w:val="0"/>
          <w:sz w:val="28"/>
          <w:szCs w:val="28"/>
        </w:rPr>
      </w:pPr>
      <w:r w:rsidRPr="00E956B9">
        <w:rPr>
          <w:b w:val="0"/>
          <w:sz w:val="28"/>
          <w:szCs w:val="28"/>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0C5176" w:rsidRPr="00E956B9" w:rsidRDefault="000C5176" w:rsidP="000C5176">
      <w:pPr>
        <w:pStyle w:val="ac"/>
        <w:spacing w:line="240" w:lineRule="auto"/>
        <w:ind w:firstLine="709"/>
        <w:jc w:val="both"/>
        <w:rPr>
          <w:b w:val="0"/>
          <w:sz w:val="28"/>
          <w:szCs w:val="28"/>
        </w:rPr>
      </w:pPr>
      <w:r w:rsidRPr="00E956B9">
        <w:rPr>
          <w:b w:val="0"/>
          <w:sz w:val="28"/>
          <w:szCs w:val="28"/>
        </w:rPr>
        <w:t>Геометрические преобразования пространства: параллельный перенос, симметрия относительно плоскости.</w:t>
      </w: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Параллельное проектирование. </w:t>
      </w:r>
      <w:r w:rsidRPr="00E956B9">
        <w:rPr>
          <w:b w:val="0"/>
          <w:i/>
          <w:sz w:val="28"/>
          <w:szCs w:val="28"/>
        </w:rPr>
        <w:t>Площадь ортогональной проекции</w:t>
      </w:r>
      <w:r w:rsidRPr="00E956B9">
        <w:rPr>
          <w:b w:val="0"/>
          <w:sz w:val="28"/>
          <w:szCs w:val="28"/>
        </w:rPr>
        <w:t>. Изображение пространственных фигур.</w:t>
      </w:r>
    </w:p>
    <w:p w:rsidR="000C5176" w:rsidRPr="00E956B9" w:rsidRDefault="000C5176" w:rsidP="000C5176">
      <w:pPr>
        <w:pStyle w:val="ac"/>
        <w:spacing w:line="240" w:lineRule="auto"/>
        <w:ind w:firstLine="709"/>
        <w:jc w:val="both"/>
        <w:rPr>
          <w:sz w:val="28"/>
          <w:szCs w:val="28"/>
        </w:rPr>
      </w:pPr>
    </w:p>
    <w:p w:rsidR="000C5176" w:rsidRPr="00E956B9" w:rsidRDefault="000C5176" w:rsidP="000C5176">
      <w:pPr>
        <w:pStyle w:val="ac"/>
        <w:spacing w:line="240" w:lineRule="auto"/>
        <w:ind w:firstLine="709"/>
        <w:jc w:val="both"/>
        <w:rPr>
          <w:b w:val="0"/>
          <w:sz w:val="28"/>
          <w:szCs w:val="28"/>
        </w:rPr>
      </w:pPr>
      <w:r w:rsidRPr="00E956B9">
        <w:rPr>
          <w:sz w:val="28"/>
          <w:szCs w:val="28"/>
        </w:rPr>
        <w:t>Многогранники</w:t>
      </w:r>
    </w:p>
    <w:p w:rsidR="000C5176" w:rsidRPr="00E956B9" w:rsidRDefault="000C5176" w:rsidP="000C5176">
      <w:pPr>
        <w:pStyle w:val="ac"/>
        <w:spacing w:line="240" w:lineRule="auto"/>
        <w:ind w:firstLine="709"/>
        <w:jc w:val="both"/>
        <w:rPr>
          <w:b w:val="0"/>
          <w:i/>
          <w:sz w:val="28"/>
          <w:szCs w:val="28"/>
        </w:rPr>
      </w:pPr>
      <w:r w:rsidRPr="00E956B9">
        <w:rPr>
          <w:b w:val="0"/>
          <w:sz w:val="28"/>
          <w:szCs w:val="28"/>
        </w:rPr>
        <w:lastRenderedPageBreak/>
        <w:t xml:space="preserve">Вершины, ребра, грани многогранника. </w:t>
      </w:r>
      <w:r w:rsidRPr="00E956B9">
        <w:rPr>
          <w:b w:val="0"/>
          <w:i/>
          <w:sz w:val="28"/>
          <w:szCs w:val="28"/>
        </w:rPr>
        <w:t>Развертка</w:t>
      </w:r>
      <w:r w:rsidRPr="00E956B9">
        <w:rPr>
          <w:b w:val="0"/>
          <w:sz w:val="28"/>
          <w:szCs w:val="28"/>
        </w:rPr>
        <w:t xml:space="preserve">. </w:t>
      </w:r>
      <w:r w:rsidRPr="00E956B9">
        <w:rPr>
          <w:b w:val="0"/>
          <w:i/>
          <w:sz w:val="28"/>
          <w:szCs w:val="28"/>
        </w:rPr>
        <w:t xml:space="preserve">Многогранные углы. Выпуклые многогранники. Теорема Эйлера. </w:t>
      </w: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Призма. Прямая и </w:t>
      </w:r>
      <w:r w:rsidRPr="00E956B9">
        <w:rPr>
          <w:b w:val="0"/>
          <w:i/>
          <w:sz w:val="28"/>
          <w:szCs w:val="28"/>
        </w:rPr>
        <w:t>наклонная</w:t>
      </w:r>
      <w:r w:rsidRPr="00E956B9">
        <w:rPr>
          <w:b w:val="0"/>
          <w:sz w:val="28"/>
          <w:szCs w:val="28"/>
        </w:rPr>
        <w:t xml:space="preserve"> призма. Правильная призма. Параллелепипед. Куб. </w:t>
      </w: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Пирамида. Правильная пирамида. </w:t>
      </w:r>
      <w:r w:rsidRPr="00E956B9">
        <w:rPr>
          <w:b w:val="0"/>
          <w:i/>
          <w:sz w:val="28"/>
          <w:szCs w:val="28"/>
        </w:rPr>
        <w:t>Усеченная пирамида</w:t>
      </w:r>
      <w:r w:rsidRPr="00E956B9">
        <w:rPr>
          <w:b w:val="0"/>
          <w:sz w:val="28"/>
          <w:szCs w:val="28"/>
        </w:rPr>
        <w:t>. Тетраэдр.</w:t>
      </w:r>
    </w:p>
    <w:p w:rsidR="000C5176" w:rsidRPr="00E956B9" w:rsidRDefault="000C5176" w:rsidP="000C5176">
      <w:pPr>
        <w:pStyle w:val="ac"/>
        <w:spacing w:line="240" w:lineRule="auto"/>
        <w:ind w:firstLine="709"/>
        <w:jc w:val="both"/>
        <w:rPr>
          <w:b w:val="0"/>
          <w:i/>
          <w:sz w:val="28"/>
          <w:szCs w:val="28"/>
        </w:rPr>
      </w:pPr>
      <w:r w:rsidRPr="00E956B9">
        <w:rPr>
          <w:b w:val="0"/>
          <w:sz w:val="28"/>
          <w:szCs w:val="28"/>
        </w:rPr>
        <w:t xml:space="preserve">Симметрии в кубе, в параллелепипеде, в </w:t>
      </w:r>
      <w:r w:rsidRPr="00E956B9">
        <w:rPr>
          <w:b w:val="0"/>
          <w:i/>
          <w:sz w:val="28"/>
          <w:szCs w:val="28"/>
        </w:rPr>
        <w:t>призме и пирамиде.</w:t>
      </w:r>
    </w:p>
    <w:p w:rsidR="000C5176" w:rsidRPr="00E956B9" w:rsidRDefault="000C5176" w:rsidP="000C5176">
      <w:pPr>
        <w:pStyle w:val="ac"/>
        <w:spacing w:line="240" w:lineRule="auto"/>
        <w:ind w:firstLine="709"/>
        <w:jc w:val="both"/>
        <w:rPr>
          <w:b w:val="0"/>
          <w:sz w:val="28"/>
          <w:szCs w:val="28"/>
        </w:rPr>
      </w:pPr>
      <w:r w:rsidRPr="00E956B9">
        <w:rPr>
          <w:b w:val="0"/>
          <w:sz w:val="28"/>
          <w:szCs w:val="28"/>
        </w:rPr>
        <w:t>Сечения куба, призмы и пирамиды.</w:t>
      </w:r>
    </w:p>
    <w:p w:rsidR="000C5176" w:rsidRPr="00E956B9" w:rsidRDefault="000C5176" w:rsidP="000C5176">
      <w:pPr>
        <w:pStyle w:val="ac"/>
        <w:spacing w:line="240" w:lineRule="auto"/>
        <w:ind w:firstLine="709"/>
        <w:jc w:val="both"/>
        <w:rPr>
          <w:b w:val="0"/>
          <w:sz w:val="28"/>
          <w:szCs w:val="28"/>
        </w:rPr>
      </w:pPr>
      <w:r w:rsidRPr="00E956B9">
        <w:rPr>
          <w:b w:val="0"/>
          <w:sz w:val="28"/>
          <w:szCs w:val="28"/>
        </w:rPr>
        <w:t>Представление о правильных многогранниках (тетраэдр, куб, октаэдр, додекаэдр и икосаэдр).</w:t>
      </w:r>
    </w:p>
    <w:p w:rsidR="000C5176" w:rsidRPr="00E956B9" w:rsidRDefault="000C5176" w:rsidP="000C5176">
      <w:pPr>
        <w:pStyle w:val="ac"/>
        <w:spacing w:line="240" w:lineRule="auto"/>
        <w:ind w:firstLine="709"/>
        <w:jc w:val="both"/>
        <w:rPr>
          <w:sz w:val="28"/>
          <w:szCs w:val="28"/>
        </w:rPr>
      </w:pPr>
    </w:p>
    <w:p w:rsidR="000C5176" w:rsidRPr="00E956B9" w:rsidRDefault="000C5176" w:rsidP="000C5176">
      <w:pPr>
        <w:pStyle w:val="ac"/>
        <w:spacing w:line="240" w:lineRule="auto"/>
        <w:ind w:firstLine="709"/>
        <w:jc w:val="both"/>
        <w:rPr>
          <w:b w:val="0"/>
          <w:sz w:val="28"/>
          <w:szCs w:val="28"/>
        </w:rPr>
      </w:pPr>
      <w:r w:rsidRPr="00E956B9">
        <w:rPr>
          <w:sz w:val="28"/>
          <w:szCs w:val="28"/>
        </w:rPr>
        <w:t>Тела и поверхности вращения</w:t>
      </w:r>
    </w:p>
    <w:p w:rsidR="000C5176" w:rsidRPr="00E956B9" w:rsidRDefault="000C5176" w:rsidP="000C5176">
      <w:pPr>
        <w:pStyle w:val="ac"/>
        <w:spacing w:line="240" w:lineRule="auto"/>
        <w:ind w:firstLine="709"/>
        <w:jc w:val="both"/>
        <w:rPr>
          <w:b w:val="0"/>
          <w:i/>
          <w:sz w:val="28"/>
          <w:szCs w:val="28"/>
        </w:rPr>
      </w:pPr>
      <w:r w:rsidRPr="00E956B9">
        <w:rPr>
          <w:b w:val="0"/>
          <w:sz w:val="28"/>
          <w:szCs w:val="28"/>
        </w:rPr>
        <w:t xml:space="preserve">Цилиндр и конус. </w:t>
      </w:r>
      <w:r w:rsidRPr="00E956B9">
        <w:rPr>
          <w:b w:val="0"/>
          <w:i/>
          <w:sz w:val="28"/>
          <w:szCs w:val="28"/>
        </w:rPr>
        <w:t>Усеченный конус</w:t>
      </w:r>
      <w:r w:rsidRPr="00E956B9">
        <w:rPr>
          <w:b w:val="0"/>
          <w:sz w:val="28"/>
          <w:szCs w:val="28"/>
        </w:rPr>
        <w:t xml:space="preserve">. Основание, высота, боковая поверхность, образующая, развертка. </w:t>
      </w:r>
      <w:r w:rsidRPr="00E956B9">
        <w:rPr>
          <w:b w:val="0"/>
          <w:i/>
          <w:sz w:val="28"/>
          <w:szCs w:val="28"/>
        </w:rPr>
        <w:t>Осевые сечения и сечения, параллельные основанию.</w:t>
      </w:r>
    </w:p>
    <w:p w:rsidR="000C5176" w:rsidRPr="00E956B9" w:rsidRDefault="000C5176" w:rsidP="000C5176">
      <w:pPr>
        <w:pStyle w:val="ac"/>
        <w:spacing w:line="240" w:lineRule="auto"/>
        <w:ind w:firstLine="709"/>
        <w:jc w:val="both"/>
        <w:rPr>
          <w:b w:val="0"/>
          <w:sz w:val="28"/>
          <w:szCs w:val="28"/>
        </w:rPr>
      </w:pPr>
      <w:r w:rsidRPr="00E956B9">
        <w:rPr>
          <w:b w:val="0"/>
          <w:sz w:val="28"/>
          <w:szCs w:val="28"/>
        </w:rPr>
        <w:t xml:space="preserve">Шар и сфера, их сечения. </w:t>
      </w:r>
      <w:r w:rsidRPr="00E956B9">
        <w:rPr>
          <w:b w:val="0"/>
          <w:i/>
          <w:sz w:val="28"/>
          <w:szCs w:val="28"/>
        </w:rPr>
        <w:t>Касательная плоскость к сфере</w:t>
      </w:r>
      <w:r w:rsidRPr="00E956B9">
        <w:rPr>
          <w:b w:val="0"/>
          <w:sz w:val="28"/>
          <w:szCs w:val="28"/>
        </w:rPr>
        <w:t>.</w:t>
      </w:r>
    </w:p>
    <w:p w:rsidR="000C5176" w:rsidRPr="00E956B9" w:rsidRDefault="000C5176" w:rsidP="000C5176">
      <w:pPr>
        <w:pStyle w:val="ac"/>
        <w:spacing w:line="240" w:lineRule="auto"/>
        <w:ind w:firstLine="709"/>
        <w:jc w:val="both"/>
        <w:rPr>
          <w:b w:val="0"/>
          <w:sz w:val="28"/>
          <w:szCs w:val="28"/>
        </w:rPr>
      </w:pPr>
    </w:p>
    <w:p w:rsidR="000C5176" w:rsidRPr="00E956B9" w:rsidRDefault="000C5176" w:rsidP="000C5176">
      <w:pPr>
        <w:pStyle w:val="ac"/>
        <w:spacing w:line="240" w:lineRule="auto"/>
        <w:ind w:firstLine="709"/>
        <w:jc w:val="both"/>
        <w:rPr>
          <w:sz w:val="28"/>
          <w:szCs w:val="28"/>
        </w:rPr>
      </w:pPr>
      <w:r w:rsidRPr="00E956B9">
        <w:rPr>
          <w:sz w:val="28"/>
          <w:szCs w:val="28"/>
        </w:rPr>
        <w:t>Измерения в геометрии</w:t>
      </w:r>
    </w:p>
    <w:p w:rsidR="000C5176" w:rsidRPr="00E956B9" w:rsidRDefault="000C5176" w:rsidP="000C5176">
      <w:pPr>
        <w:pStyle w:val="ac"/>
        <w:spacing w:line="240" w:lineRule="auto"/>
        <w:ind w:firstLine="709"/>
        <w:jc w:val="both"/>
        <w:rPr>
          <w:b w:val="0"/>
          <w:sz w:val="28"/>
          <w:szCs w:val="28"/>
        </w:rPr>
      </w:pPr>
      <w:r w:rsidRPr="00E956B9">
        <w:rPr>
          <w:b w:val="0"/>
          <w:sz w:val="28"/>
          <w:szCs w:val="28"/>
        </w:rPr>
        <w:t>Объем и его измерение. Интегральная формула объема.</w:t>
      </w:r>
    </w:p>
    <w:p w:rsidR="000C5176" w:rsidRPr="00E956B9" w:rsidRDefault="000C5176" w:rsidP="000C5176">
      <w:pPr>
        <w:pStyle w:val="ac"/>
        <w:spacing w:line="240" w:lineRule="auto"/>
        <w:ind w:firstLine="709"/>
        <w:jc w:val="both"/>
        <w:rPr>
          <w:b w:val="0"/>
          <w:sz w:val="28"/>
          <w:szCs w:val="28"/>
        </w:rPr>
      </w:pPr>
      <w:r w:rsidRPr="00E956B9">
        <w:rPr>
          <w:b w:val="0"/>
          <w:sz w:val="28"/>
          <w:szCs w:val="28"/>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0C5176" w:rsidRPr="00E956B9" w:rsidRDefault="000C5176" w:rsidP="000C5176">
      <w:pPr>
        <w:pStyle w:val="ac"/>
        <w:spacing w:line="240" w:lineRule="auto"/>
        <w:ind w:firstLine="720"/>
        <w:jc w:val="both"/>
        <w:rPr>
          <w:b w:val="0"/>
          <w:sz w:val="28"/>
          <w:szCs w:val="28"/>
        </w:rPr>
      </w:pPr>
      <w:r w:rsidRPr="00E956B9">
        <w:rPr>
          <w:b w:val="0"/>
          <w:sz w:val="28"/>
          <w:szCs w:val="28"/>
        </w:rPr>
        <w:t>Подобие тел. Отношения площадей поверхностей и объемов подобных тел.</w:t>
      </w:r>
    </w:p>
    <w:p w:rsidR="000C5176" w:rsidRPr="00E956B9" w:rsidRDefault="000C5176" w:rsidP="000C5176">
      <w:pPr>
        <w:pStyle w:val="a6"/>
        <w:spacing w:after="0"/>
        <w:rPr>
          <w:rFonts w:ascii="Times New Roman" w:hAnsi="Times New Roman" w:cs="Times New Roman"/>
          <w:sz w:val="28"/>
          <w:szCs w:val="28"/>
        </w:rPr>
      </w:pPr>
    </w:p>
    <w:p w:rsidR="000C5176" w:rsidRPr="00E956B9" w:rsidRDefault="000C5176" w:rsidP="000C5176">
      <w:pPr>
        <w:pStyle w:val="ac"/>
        <w:spacing w:line="240" w:lineRule="auto"/>
        <w:ind w:firstLine="720"/>
        <w:jc w:val="both"/>
        <w:rPr>
          <w:sz w:val="28"/>
          <w:szCs w:val="28"/>
        </w:rPr>
      </w:pPr>
      <w:r w:rsidRPr="00E956B9">
        <w:rPr>
          <w:sz w:val="28"/>
          <w:szCs w:val="28"/>
        </w:rPr>
        <w:t>Координаты и векторы</w:t>
      </w:r>
    </w:p>
    <w:p w:rsidR="000C5176" w:rsidRPr="00E956B9" w:rsidRDefault="000C5176" w:rsidP="000C5176">
      <w:pPr>
        <w:pStyle w:val="ac"/>
        <w:spacing w:line="240" w:lineRule="auto"/>
        <w:ind w:firstLine="720"/>
        <w:jc w:val="both"/>
        <w:rPr>
          <w:b w:val="0"/>
          <w:sz w:val="28"/>
          <w:szCs w:val="28"/>
        </w:rPr>
      </w:pPr>
      <w:r w:rsidRPr="00E956B9">
        <w:rPr>
          <w:b w:val="0"/>
          <w:sz w:val="28"/>
          <w:szCs w:val="28"/>
        </w:rPr>
        <w:t xml:space="preserve">Прямоугольная (декартова) система координат в пространстве. Формула расстояния между двумя точками. Уравнения сферы, </w:t>
      </w:r>
      <w:r w:rsidRPr="00E956B9">
        <w:rPr>
          <w:b w:val="0"/>
          <w:i/>
          <w:sz w:val="28"/>
          <w:szCs w:val="28"/>
        </w:rPr>
        <w:t>плоскости</w:t>
      </w:r>
      <w:r w:rsidRPr="00E956B9">
        <w:rPr>
          <w:b w:val="0"/>
          <w:sz w:val="28"/>
          <w:szCs w:val="28"/>
        </w:rPr>
        <w:t xml:space="preserve"> </w:t>
      </w:r>
      <w:r w:rsidRPr="00E956B9">
        <w:rPr>
          <w:b w:val="0"/>
          <w:i/>
          <w:sz w:val="28"/>
          <w:szCs w:val="28"/>
        </w:rPr>
        <w:t>и прямой</w:t>
      </w:r>
      <w:r w:rsidRPr="00E956B9">
        <w:rPr>
          <w:b w:val="0"/>
          <w:sz w:val="28"/>
          <w:szCs w:val="28"/>
        </w:rPr>
        <w:t>.</w:t>
      </w:r>
    </w:p>
    <w:p w:rsidR="000C5176" w:rsidRPr="00E956B9" w:rsidRDefault="000C5176" w:rsidP="000C5176">
      <w:pPr>
        <w:pStyle w:val="ac"/>
        <w:spacing w:line="240" w:lineRule="auto"/>
        <w:ind w:firstLine="709"/>
        <w:jc w:val="both"/>
        <w:rPr>
          <w:b w:val="0"/>
          <w:sz w:val="28"/>
          <w:szCs w:val="28"/>
        </w:rPr>
      </w:pPr>
      <w:r w:rsidRPr="00E956B9">
        <w:rPr>
          <w:b w:val="0"/>
          <w:sz w:val="28"/>
          <w:szCs w:val="28"/>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0C5176" w:rsidRPr="00E956B9" w:rsidRDefault="000C5176" w:rsidP="000C5176">
      <w:pPr>
        <w:pStyle w:val="ac"/>
        <w:spacing w:line="240" w:lineRule="auto"/>
        <w:ind w:firstLine="709"/>
        <w:jc w:val="both"/>
        <w:rPr>
          <w:b w:val="0"/>
          <w:sz w:val="28"/>
          <w:szCs w:val="28"/>
        </w:rPr>
      </w:pPr>
      <w:r w:rsidRPr="00E956B9">
        <w:rPr>
          <w:b w:val="0"/>
          <w:sz w:val="28"/>
          <w:szCs w:val="28"/>
        </w:rPr>
        <w:t>Использование координат и векторов при решении математических и прикладных задач.</w:t>
      </w:r>
    </w:p>
    <w:p w:rsidR="000C5176" w:rsidRPr="00E956B9" w:rsidRDefault="000C5176" w:rsidP="000C5176">
      <w:pPr>
        <w:pStyle w:val="ac"/>
        <w:spacing w:line="240" w:lineRule="auto"/>
        <w:ind w:firstLine="709"/>
        <w:jc w:val="both"/>
        <w:rPr>
          <w:b w:val="0"/>
          <w:sz w:val="28"/>
          <w:szCs w:val="28"/>
        </w:rPr>
      </w:pPr>
    </w:p>
    <w:p w:rsidR="000C5176" w:rsidRPr="00E956B9" w:rsidRDefault="000C5176" w:rsidP="000C5176">
      <w:pPr>
        <w:pStyle w:val="a6"/>
        <w:spacing w:after="0"/>
        <w:rPr>
          <w:rFonts w:ascii="Times New Roman" w:hAnsi="Times New Roman" w:cs="Times New Roman"/>
          <w:sz w:val="28"/>
          <w:szCs w:val="28"/>
        </w:rPr>
      </w:pPr>
    </w:p>
    <w:p w:rsidR="000C5176" w:rsidRPr="00E956B9" w:rsidRDefault="000C5176" w:rsidP="000C5176">
      <w:pPr>
        <w:pStyle w:val="ac"/>
        <w:spacing w:line="240" w:lineRule="auto"/>
        <w:rPr>
          <w:sz w:val="28"/>
          <w:szCs w:val="28"/>
        </w:rPr>
      </w:pPr>
      <w:r w:rsidRPr="00E956B9">
        <w:rPr>
          <w:sz w:val="28"/>
          <w:szCs w:val="28"/>
        </w:rPr>
        <w:t xml:space="preserve">Примерные темы </w:t>
      </w:r>
    </w:p>
    <w:p w:rsidR="000C5176" w:rsidRPr="00E956B9" w:rsidRDefault="000C5176" w:rsidP="000C5176">
      <w:pPr>
        <w:pStyle w:val="ac"/>
        <w:spacing w:line="240" w:lineRule="auto"/>
        <w:rPr>
          <w:sz w:val="28"/>
          <w:szCs w:val="28"/>
        </w:rPr>
      </w:pPr>
      <w:r w:rsidRPr="00E956B9">
        <w:rPr>
          <w:sz w:val="28"/>
          <w:szCs w:val="28"/>
        </w:rPr>
        <w:t>для исследовательских и лабораторных работ</w:t>
      </w:r>
    </w:p>
    <w:p w:rsidR="000C5176" w:rsidRPr="00E956B9" w:rsidRDefault="000C5176" w:rsidP="000C5176">
      <w:pPr>
        <w:pStyle w:val="ac"/>
        <w:spacing w:line="240" w:lineRule="auto"/>
        <w:ind w:firstLine="709"/>
        <w:jc w:val="both"/>
        <w:rPr>
          <w:b w:val="0"/>
          <w:sz w:val="28"/>
          <w:szCs w:val="28"/>
        </w:rPr>
      </w:pPr>
    </w:p>
    <w:p w:rsidR="000C5176" w:rsidRPr="00E956B9" w:rsidRDefault="000C5176" w:rsidP="000C5176">
      <w:pPr>
        <w:pStyle w:val="ac"/>
        <w:spacing w:line="240" w:lineRule="auto"/>
        <w:ind w:firstLine="709"/>
        <w:jc w:val="both"/>
        <w:rPr>
          <w:b w:val="0"/>
          <w:sz w:val="28"/>
          <w:szCs w:val="28"/>
        </w:rPr>
      </w:pPr>
      <w:r w:rsidRPr="00E956B9">
        <w:rPr>
          <w:b w:val="0"/>
          <w:sz w:val="28"/>
          <w:szCs w:val="28"/>
        </w:rPr>
        <w:t>Непрерывные дроби</w:t>
      </w:r>
    </w:p>
    <w:p w:rsidR="000C5176" w:rsidRPr="00E956B9" w:rsidRDefault="000C5176" w:rsidP="000C5176">
      <w:pPr>
        <w:pStyle w:val="ac"/>
        <w:spacing w:line="240" w:lineRule="auto"/>
        <w:ind w:firstLine="709"/>
        <w:jc w:val="both"/>
        <w:rPr>
          <w:b w:val="0"/>
          <w:sz w:val="28"/>
          <w:szCs w:val="28"/>
        </w:rPr>
      </w:pPr>
      <w:r w:rsidRPr="00E956B9">
        <w:rPr>
          <w:b w:val="0"/>
          <w:sz w:val="28"/>
          <w:szCs w:val="28"/>
        </w:rPr>
        <w:t>Применение сложных процентов в экономических расчетах</w:t>
      </w:r>
    </w:p>
    <w:p w:rsidR="000C5176" w:rsidRPr="00E956B9" w:rsidRDefault="000C5176" w:rsidP="000C5176">
      <w:pPr>
        <w:pStyle w:val="ac"/>
        <w:spacing w:line="240" w:lineRule="auto"/>
        <w:ind w:firstLine="709"/>
        <w:jc w:val="both"/>
        <w:rPr>
          <w:b w:val="0"/>
          <w:sz w:val="28"/>
          <w:szCs w:val="28"/>
        </w:rPr>
      </w:pPr>
      <w:r w:rsidRPr="00E956B9">
        <w:rPr>
          <w:b w:val="0"/>
          <w:sz w:val="28"/>
          <w:szCs w:val="28"/>
        </w:rPr>
        <w:t>Параллельное проектирование</w:t>
      </w:r>
    </w:p>
    <w:p w:rsidR="000C5176" w:rsidRPr="00E956B9" w:rsidRDefault="000C5176" w:rsidP="000C5176">
      <w:pPr>
        <w:pStyle w:val="ac"/>
        <w:spacing w:line="240" w:lineRule="auto"/>
        <w:ind w:firstLine="709"/>
        <w:jc w:val="both"/>
        <w:rPr>
          <w:b w:val="0"/>
          <w:sz w:val="28"/>
          <w:szCs w:val="28"/>
        </w:rPr>
      </w:pPr>
      <w:r w:rsidRPr="00E956B9">
        <w:rPr>
          <w:b w:val="0"/>
          <w:sz w:val="28"/>
          <w:szCs w:val="28"/>
        </w:rPr>
        <w:t>Средние значения и их применение в статистике</w:t>
      </w:r>
    </w:p>
    <w:p w:rsidR="000C5176" w:rsidRPr="00E956B9" w:rsidRDefault="000C5176" w:rsidP="000C5176">
      <w:pPr>
        <w:pStyle w:val="ac"/>
        <w:spacing w:line="240" w:lineRule="auto"/>
        <w:ind w:firstLine="709"/>
        <w:jc w:val="both"/>
        <w:rPr>
          <w:b w:val="0"/>
          <w:sz w:val="28"/>
          <w:szCs w:val="28"/>
        </w:rPr>
      </w:pPr>
      <w:r w:rsidRPr="00E956B9">
        <w:rPr>
          <w:b w:val="0"/>
          <w:sz w:val="28"/>
          <w:szCs w:val="28"/>
        </w:rPr>
        <w:t>Векторное задание прямых и плоскостей в пространстве</w:t>
      </w:r>
    </w:p>
    <w:p w:rsidR="000C5176" w:rsidRPr="00E956B9" w:rsidRDefault="000C5176" w:rsidP="000C5176">
      <w:pPr>
        <w:pStyle w:val="ac"/>
        <w:spacing w:line="240" w:lineRule="auto"/>
        <w:ind w:firstLine="709"/>
        <w:jc w:val="both"/>
        <w:rPr>
          <w:b w:val="0"/>
          <w:sz w:val="28"/>
          <w:szCs w:val="28"/>
        </w:rPr>
      </w:pPr>
      <w:r w:rsidRPr="00E956B9">
        <w:rPr>
          <w:b w:val="0"/>
          <w:sz w:val="28"/>
          <w:szCs w:val="28"/>
        </w:rPr>
        <w:t>Сложение гармонических колебаний</w:t>
      </w:r>
    </w:p>
    <w:p w:rsidR="000C5176" w:rsidRPr="00E956B9" w:rsidRDefault="000C5176" w:rsidP="000C5176">
      <w:pPr>
        <w:pStyle w:val="ac"/>
        <w:spacing w:line="240" w:lineRule="auto"/>
        <w:ind w:firstLine="709"/>
        <w:jc w:val="both"/>
        <w:rPr>
          <w:b w:val="0"/>
          <w:sz w:val="28"/>
          <w:szCs w:val="28"/>
        </w:rPr>
      </w:pPr>
      <w:r w:rsidRPr="00E956B9">
        <w:rPr>
          <w:b w:val="0"/>
          <w:sz w:val="28"/>
          <w:szCs w:val="28"/>
        </w:rPr>
        <w:t>Графическое решение уравнений и неравенств</w:t>
      </w:r>
    </w:p>
    <w:p w:rsidR="000C5176" w:rsidRPr="00E956B9" w:rsidRDefault="000C5176" w:rsidP="000C5176">
      <w:pPr>
        <w:pStyle w:val="ac"/>
        <w:spacing w:line="240" w:lineRule="auto"/>
        <w:ind w:firstLine="709"/>
        <w:jc w:val="both"/>
        <w:rPr>
          <w:b w:val="0"/>
          <w:sz w:val="28"/>
          <w:szCs w:val="28"/>
        </w:rPr>
      </w:pPr>
      <w:r w:rsidRPr="00E956B9">
        <w:rPr>
          <w:b w:val="0"/>
          <w:sz w:val="28"/>
          <w:szCs w:val="28"/>
        </w:rPr>
        <w:lastRenderedPageBreak/>
        <w:t>Правильные и полуправильные многогранники</w:t>
      </w:r>
    </w:p>
    <w:p w:rsidR="000C5176" w:rsidRPr="00E956B9" w:rsidRDefault="000C5176" w:rsidP="000C5176">
      <w:pPr>
        <w:pStyle w:val="ac"/>
        <w:spacing w:line="240" w:lineRule="auto"/>
        <w:ind w:firstLine="709"/>
        <w:jc w:val="both"/>
        <w:rPr>
          <w:b w:val="0"/>
          <w:sz w:val="28"/>
          <w:szCs w:val="28"/>
        </w:rPr>
      </w:pPr>
      <w:r w:rsidRPr="00E956B9">
        <w:rPr>
          <w:b w:val="0"/>
          <w:sz w:val="28"/>
          <w:szCs w:val="28"/>
        </w:rPr>
        <w:t>Конические сечения и их применение в технике</w:t>
      </w:r>
    </w:p>
    <w:p w:rsidR="000C5176" w:rsidRPr="00E956B9" w:rsidRDefault="000C5176" w:rsidP="000C5176">
      <w:pPr>
        <w:pStyle w:val="ac"/>
        <w:spacing w:line="240" w:lineRule="auto"/>
        <w:ind w:firstLine="709"/>
        <w:jc w:val="both"/>
        <w:rPr>
          <w:b w:val="0"/>
          <w:sz w:val="28"/>
          <w:szCs w:val="28"/>
        </w:rPr>
      </w:pPr>
      <w:r w:rsidRPr="00E956B9">
        <w:rPr>
          <w:b w:val="0"/>
          <w:sz w:val="28"/>
          <w:szCs w:val="28"/>
        </w:rPr>
        <w:t>Понятие дифференциала и его приложения</w:t>
      </w:r>
    </w:p>
    <w:p w:rsidR="000C5176" w:rsidRPr="00E956B9" w:rsidRDefault="000C5176" w:rsidP="000C5176">
      <w:pPr>
        <w:pStyle w:val="ac"/>
        <w:spacing w:line="240" w:lineRule="auto"/>
        <w:ind w:firstLine="709"/>
        <w:jc w:val="both"/>
        <w:rPr>
          <w:b w:val="0"/>
          <w:sz w:val="28"/>
          <w:szCs w:val="28"/>
        </w:rPr>
      </w:pPr>
      <w:r w:rsidRPr="00E956B9">
        <w:rPr>
          <w:b w:val="0"/>
          <w:sz w:val="28"/>
          <w:szCs w:val="28"/>
        </w:rPr>
        <w:t>Схемы Бернулли повторных испытаний</w:t>
      </w:r>
    </w:p>
    <w:p w:rsidR="000C5176" w:rsidRPr="003A2F51" w:rsidRDefault="000C5176" w:rsidP="003A2F51">
      <w:pPr>
        <w:pStyle w:val="ac"/>
        <w:spacing w:line="240" w:lineRule="auto"/>
        <w:ind w:firstLine="709"/>
        <w:jc w:val="both"/>
        <w:rPr>
          <w:b w:val="0"/>
          <w:sz w:val="28"/>
          <w:szCs w:val="28"/>
        </w:rPr>
      </w:pPr>
      <w:r w:rsidRPr="00E956B9">
        <w:rPr>
          <w:b w:val="0"/>
          <w:sz w:val="28"/>
          <w:szCs w:val="28"/>
        </w:rPr>
        <w:t>Исследование уравнений и неравенств с параметром</w:t>
      </w:r>
    </w:p>
    <w:p w:rsidR="003A2F51" w:rsidRDefault="003A2F51" w:rsidP="000C5176">
      <w:pPr>
        <w:tabs>
          <w:tab w:val="left" w:pos="0"/>
        </w:tabs>
        <w:spacing w:after="0" w:line="240" w:lineRule="auto"/>
        <w:jc w:val="center"/>
        <w:rPr>
          <w:rFonts w:ascii="Times New Roman" w:eastAsia="Times New Roman" w:hAnsi="Times New Roman" w:cs="Times New Roman"/>
          <w:b/>
          <w:sz w:val="28"/>
          <w:szCs w:val="28"/>
        </w:rPr>
      </w:pPr>
    </w:p>
    <w:p w:rsidR="003A2F51" w:rsidRDefault="003A2F51" w:rsidP="000C5176">
      <w:pPr>
        <w:tabs>
          <w:tab w:val="left" w:pos="0"/>
        </w:tabs>
        <w:spacing w:after="0" w:line="240" w:lineRule="auto"/>
        <w:jc w:val="center"/>
        <w:rPr>
          <w:rFonts w:ascii="Times New Roman" w:eastAsia="Times New Roman" w:hAnsi="Times New Roman" w:cs="Times New Roman"/>
          <w:b/>
          <w:sz w:val="28"/>
          <w:szCs w:val="28"/>
        </w:rPr>
      </w:pPr>
    </w:p>
    <w:p w:rsidR="003A2F51" w:rsidRDefault="003A2F51" w:rsidP="000C5176">
      <w:pPr>
        <w:tabs>
          <w:tab w:val="left" w:pos="0"/>
        </w:tabs>
        <w:spacing w:after="0" w:line="240" w:lineRule="auto"/>
        <w:jc w:val="center"/>
        <w:rPr>
          <w:rFonts w:ascii="Times New Roman" w:eastAsia="Times New Roman" w:hAnsi="Times New Roman" w:cs="Times New Roman"/>
          <w:b/>
          <w:sz w:val="28"/>
          <w:szCs w:val="28"/>
        </w:rPr>
      </w:pPr>
    </w:p>
    <w:p w:rsidR="000C5176" w:rsidRPr="003A2F51" w:rsidRDefault="000C5176" w:rsidP="000C5176">
      <w:pPr>
        <w:tabs>
          <w:tab w:val="left" w:pos="0"/>
        </w:tabs>
        <w:spacing w:after="0" w:line="240" w:lineRule="auto"/>
        <w:jc w:val="center"/>
        <w:rPr>
          <w:rFonts w:ascii="Times New Roman" w:eastAsia="Times New Roman" w:hAnsi="Times New Roman" w:cs="Times New Roman"/>
          <w:b/>
          <w:sz w:val="28"/>
          <w:szCs w:val="28"/>
        </w:rPr>
      </w:pPr>
      <w:r w:rsidRPr="003A2F51">
        <w:rPr>
          <w:rFonts w:ascii="Times New Roman" w:eastAsia="Times New Roman" w:hAnsi="Times New Roman" w:cs="Times New Roman"/>
          <w:b/>
          <w:sz w:val="28"/>
          <w:szCs w:val="28"/>
        </w:rPr>
        <w:t>3. УСЛОВИЯ РЕАЛИЗАЦИИ  УЧЕБНОЙ ДИСЦИПЛИНЫ</w:t>
      </w:r>
    </w:p>
    <w:p w:rsidR="000C5176" w:rsidRPr="00E956B9" w:rsidRDefault="000C5176" w:rsidP="000C5176">
      <w:pPr>
        <w:tabs>
          <w:tab w:val="left" w:pos="0"/>
        </w:tabs>
        <w:spacing w:after="0" w:line="240" w:lineRule="auto"/>
        <w:jc w:val="center"/>
        <w:rPr>
          <w:rFonts w:ascii="Times New Roman" w:eastAsia="Times New Roman" w:hAnsi="Times New Roman" w:cs="Times New Roman"/>
          <w:sz w:val="28"/>
          <w:szCs w:val="28"/>
        </w:rPr>
      </w:pPr>
    </w:p>
    <w:p w:rsidR="000C5176" w:rsidRPr="003A2F51" w:rsidRDefault="000C5176" w:rsidP="000C5176">
      <w:pPr>
        <w:tabs>
          <w:tab w:val="left" w:pos="0"/>
        </w:tabs>
        <w:spacing w:after="0" w:line="240" w:lineRule="auto"/>
        <w:rPr>
          <w:rFonts w:ascii="Times New Roman" w:eastAsia="Times New Roman" w:hAnsi="Times New Roman" w:cs="Times New Roman"/>
          <w:b/>
          <w:sz w:val="28"/>
          <w:szCs w:val="28"/>
        </w:rPr>
      </w:pPr>
      <w:r w:rsidRPr="003A2F51">
        <w:rPr>
          <w:rFonts w:ascii="Times New Roman" w:eastAsia="Times New Roman" w:hAnsi="Times New Roman" w:cs="Times New Roman"/>
          <w:b/>
          <w:sz w:val="28"/>
          <w:szCs w:val="28"/>
        </w:rPr>
        <w:t>3.1 Образовательные технологии:</w:t>
      </w:r>
    </w:p>
    <w:p w:rsidR="000C5176" w:rsidRPr="00E956B9"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Проблемно-развивающее обучение</w:t>
      </w:r>
    </w:p>
    <w:p w:rsidR="000C5176" w:rsidRPr="00E956B9"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Информационно-коммуникационные технологии</w:t>
      </w:r>
    </w:p>
    <w:p w:rsidR="000C5176" w:rsidRPr="00E956B9"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Личностно-ориентированное обучение</w:t>
      </w:r>
    </w:p>
    <w:p w:rsidR="000C5176" w:rsidRPr="00E956B9"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Технология развития критического мышления</w:t>
      </w:r>
    </w:p>
    <w:p w:rsidR="000C5176" w:rsidRPr="00E956B9"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Здоровьесберегающие технологии</w:t>
      </w:r>
    </w:p>
    <w:p w:rsidR="000C5176" w:rsidRPr="00E956B9"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Интегрированное</w:t>
      </w:r>
    </w:p>
    <w:p w:rsidR="000C5176" w:rsidRDefault="000C5176" w:rsidP="000C5176">
      <w:pPr>
        <w:pStyle w:val="a8"/>
        <w:numPr>
          <w:ilvl w:val="0"/>
          <w:numId w:val="11"/>
        </w:num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Мультимедийные технологии</w:t>
      </w:r>
    </w:p>
    <w:p w:rsidR="000C5176" w:rsidRPr="00E956B9" w:rsidRDefault="000C5176" w:rsidP="000C5176">
      <w:pPr>
        <w:pStyle w:val="a8"/>
        <w:tabs>
          <w:tab w:val="left" w:pos="0"/>
        </w:tabs>
        <w:spacing w:after="0" w:line="240" w:lineRule="auto"/>
        <w:rPr>
          <w:rFonts w:ascii="Times New Roman" w:eastAsia="Times New Roman" w:hAnsi="Times New Roman" w:cs="Times New Roman"/>
          <w:sz w:val="28"/>
          <w:szCs w:val="28"/>
        </w:rPr>
      </w:pPr>
    </w:p>
    <w:p w:rsidR="000C5176" w:rsidRPr="003A2F51" w:rsidRDefault="000C5176" w:rsidP="000C5176">
      <w:pPr>
        <w:tabs>
          <w:tab w:val="left" w:pos="0"/>
        </w:tabs>
        <w:spacing w:after="0" w:line="240" w:lineRule="auto"/>
        <w:rPr>
          <w:rFonts w:ascii="Times New Roman" w:eastAsia="Times New Roman" w:hAnsi="Times New Roman" w:cs="Times New Roman"/>
          <w:b/>
          <w:sz w:val="28"/>
          <w:szCs w:val="28"/>
        </w:rPr>
      </w:pPr>
      <w:r w:rsidRPr="003A2F51">
        <w:rPr>
          <w:rFonts w:ascii="Times New Roman" w:eastAsia="Times New Roman" w:hAnsi="Times New Roman" w:cs="Times New Roman"/>
          <w:b/>
          <w:sz w:val="28"/>
          <w:szCs w:val="28"/>
        </w:rPr>
        <w:t>3.2 Требование к минимальному материально-техническому обеспечению</w:t>
      </w:r>
    </w:p>
    <w:p w:rsidR="000C5176" w:rsidRPr="003A2F51" w:rsidRDefault="000C5176" w:rsidP="000C5176">
      <w:pPr>
        <w:tabs>
          <w:tab w:val="left" w:pos="0"/>
        </w:tabs>
        <w:spacing w:after="0" w:line="240" w:lineRule="auto"/>
        <w:rPr>
          <w:rFonts w:ascii="Times New Roman" w:eastAsia="Times New Roman" w:hAnsi="Times New Roman" w:cs="Times New Roman"/>
          <w:b/>
          <w:sz w:val="28"/>
          <w:szCs w:val="28"/>
        </w:rPr>
      </w:pPr>
      <w:r w:rsidRPr="003A2F51">
        <w:rPr>
          <w:rFonts w:ascii="Times New Roman" w:eastAsia="Times New Roman" w:hAnsi="Times New Roman" w:cs="Times New Roman"/>
          <w:b/>
          <w:sz w:val="28"/>
          <w:szCs w:val="28"/>
        </w:rPr>
        <w:tab/>
        <w:t xml:space="preserve">Реализация профессионального цикла предполагает наличие учебного кабинета «Математика»  </w:t>
      </w:r>
    </w:p>
    <w:p w:rsidR="000C5176" w:rsidRPr="00E956B9" w:rsidRDefault="000C5176" w:rsidP="000C5176">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Оборудование учебного кабинета:</w:t>
      </w:r>
    </w:p>
    <w:p w:rsidR="000C5176" w:rsidRPr="00E956B9" w:rsidRDefault="000C5176" w:rsidP="000C5176">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-рабочее место преподавателя;</w:t>
      </w:r>
    </w:p>
    <w:p w:rsidR="000C5176" w:rsidRPr="00E956B9" w:rsidRDefault="000C5176" w:rsidP="000C5176">
      <w:pPr>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комплект учебно-наглядных пособий,</w:t>
      </w:r>
    </w:p>
    <w:p w:rsidR="000C5176" w:rsidRPr="00E956B9" w:rsidRDefault="000C5176" w:rsidP="000C5176">
      <w:pPr>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 - комплект учебно-методической документации.</w:t>
      </w:r>
    </w:p>
    <w:p w:rsidR="000C5176" w:rsidRPr="00E956B9" w:rsidRDefault="000C5176" w:rsidP="000C5176">
      <w:pPr>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Технические средства обучения </w:t>
      </w:r>
    </w:p>
    <w:p w:rsidR="000C5176" w:rsidRPr="00E956B9" w:rsidRDefault="000C5176" w:rsidP="000C5176">
      <w:pPr>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 - компьютер с лицензионным программным обеспечением.</w:t>
      </w:r>
    </w:p>
    <w:p w:rsidR="000C5176" w:rsidRPr="003A2F51" w:rsidRDefault="000C5176" w:rsidP="000C5176">
      <w:pPr>
        <w:tabs>
          <w:tab w:val="left" w:pos="0"/>
        </w:tabs>
        <w:spacing w:after="0" w:line="240" w:lineRule="auto"/>
        <w:rPr>
          <w:rFonts w:ascii="Times New Roman" w:eastAsia="Times New Roman" w:hAnsi="Times New Roman" w:cs="Times New Roman"/>
          <w:b/>
          <w:sz w:val="28"/>
          <w:szCs w:val="28"/>
        </w:rPr>
      </w:pPr>
      <w:r w:rsidRPr="003A2F51">
        <w:rPr>
          <w:rFonts w:ascii="Times New Roman" w:eastAsia="Times New Roman" w:hAnsi="Times New Roman" w:cs="Times New Roman"/>
          <w:b/>
          <w:sz w:val="28"/>
          <w:szCs w:val="28"/>
        </w:rPr>
        <w:t>3.3 Информационное обеспечение обучения</w:t>
      </w:r>
    </w:p>
    <w:p w:rsidR="000C5176" w:rsidRPr="00E956B9" w:rsidRDefault="000C5176" w:rsidP="000C5176">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Перечень рекомендуемых учебных изданий, Интернет-ресурсов, дополнительной литературы</w:t>
      </w:r>
    </w:p>
    <w:p w:rsidR="000C5176" w:rsidRPr="00E956B9" w:rsidRDefault="000C5176" w:rsidP="000C5176">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Основные источники:</w:t>
      </w:r>
    </w:p>
    <w:p w:rsidR="000C5176" w:rsidRPr="00E956B9" w:rsidRDefault="000C5176" w:rsidP="000C5176">
      <w:pPr>
        <w:numPr>
          <w:ilvl w:val="0"/>
          <w:numId w:val="7"/>
        </w:numPr>
        <w:spacing w:before="100" w:after="0" w:line="240" w:lineRule="auto"/>
        <w:ind w:left="720" w:hanging="360"/>
        <w:rPr>
          <w:rFonts w:ascii="Times New Roman" w:eastAsia="Times New Roman" w:hAnsi="Times New Roman" w:cs="Times New Roman"/>
          <w:color w:val="000000"/>
          <w:sz w:val="28"/>
          <w:szCs w:val="28"/>
        </w:rPr>
      </w:pPr>
      <w:r w:rsidRPr="00E956B9">
        <w:rPr>
          <w:rFonts w:ascii="Times New Roman" w:eastAsia="Times New Roman" w:hAnsi="Times New Roman" w:cs="Times New Roman"/>
          <w:color w:val="000000"/>
          <w:sz w:val="28"/>
          <w:szCs w:val="28"/>
        </w:rPr>
        <w:t>Алимов Ш.А. и др. Алгебра и начала анализа. 10-11 кл. - Москва, Просвещение 2005г.</w:t>
      </w:r>
    </w:p>
    <w:p w:rsidR="000C5176" w:rsidRPr="00E956B9" w:rsidRDefault="000C5176" w:rsidP="000C5176">
      <w:pPr>
        <w:numPr>
          <w:ilvl w:val="0"/>
          <w:numId w:val="7"/>
        </w:numPr>
        <w:spacing w:before="100" w:after="0" w:line="240" w:lineRule="auto"/>
        <w:ind w:left="720" w:hanging="360"/>
        <w:rPr>
          <w:rFonts w:ascii="Times New Roman" w:eastAsia="Times New Roman" w:hAnsi="Times New Roman" w:cs="Times New Roman"/>
          <w:color w:val="000000"/>
          <w:sz w:val="28"/>
          <w:szCs w:val="28"/>
        </w:rPr>
      </w:pPr>
      <w:r w:rsidRPr="00E956B9">
        <w:rPr>
          <w:rFonts w:ascii="Times New Roman" w:eastAsia="Times New Roman" w:hAnsi="Times New Roman" w:cs="Times New Roman"/>
          <w:color w:val="000000"/>
          <w:sz w:val="28"/>
          <w:szCs w:val="28"/>
        </w:rPr>
        <w:t>Атанасян Л.С. и др. Геометрия10-11 кл. - Москва, Просвещение 2007г.</w:t>
      </w:r>
    </w:p>
    <w:p w:rsidR="000C5176" w:rsidRPr="00E956B9" w:rsidRDefault="000C5176" w:rsidP="000C5176">
      <w:pPr>
        <w:numPr>
          <w:ilvl w:val="0"/>
          <w:numId w:val="7"/>
        </w:numPr>
        <w:spacing w:before="100" w:after="0" w:line="240" w:lineRule="auto"/>
        <w:ind w:left="720" w:hanging="360"/>
        <w:rPr>
          <w:rFonts w:ascii="Times New Roman" w:eastAsia="Times New Roman" w:hAnsi="Times New Roman" w:cs="Times New Roman"/>
          <w:color w:val="000000"/>
          <w:sz w:val="28"/>
          <w:szCs w:val="28"/>
        </w:rPr>
      </w:pPr>
      <w:r w:rsidRPr="00E956B9">
        <w:rPr>
          <w:rFonts w:ascii="Times New Roman" w:eastAsia="Times New Roman" w:hAnsi="Times New Roman" w:cs="Times New Roman"/>
          <w:color w:val="000000"/>
          <w:sz w:val="28"/>
          <w:szCs w:val="28"/>
        </w:rPr>
        <w:t>Мордкович А.Г. Алгебра и начала анализа. 10-11 кл. - Москва, 2007г. (часть I, часть II)</w:t>
      </w:r>
    </w:p>
    <w:p w:rsidR="000C5176" w:rsidRPr="00E956B9" w:rsidRDefault="000C5176" w:rsidP="000C5176">
      <w:pPr>
        <w:numPr>
          <w:ilvl w:val="0"/>
          <w:numId w:val="7"/>
        </w:numPr>
        <w:spacing w:before="100" w:after="0" w:line="240" w:lineRule="auto"/>
        <w:ind w:left="720" w:hanging="360"/>
        <w:rPr>
          <w:rFonts w:ascii="Times New Roman" w:eastAsia="Times New Roman" w:hAnsi="Times New Roman" w:cs="Times New Roman"/>
          <w:color w:val="000000"/>
          <w:sz w:val="28"/>
          <w:szCs w:val="28"/>
        </w:rPr>
      </w:pPr>
      <w:r w:rsidRPr="00E956B9">
        <w:rPr>
          <w:rFonts w:ascii="Times New Roman" w:eastAsia="Times New Roman" w:hAnsi="Times New Roman" w:cs="Times New Roman"/>
          <w:color w:val="000000"/>
          <w:sz w:val="28"/>
          <w:szCs w:val="28"/>
        </w:rPr>
        <w:t>Мордкович А.Г., Семенов П,В. Алгебра и начала анализа. 10-11 кл. - Москва, 2007г. (часть I, часть II)</w:t>
      </w:r>
    </w:p>
    <w:p w:rsidR="000C5176" w:rsidRPr="00E956B9" w:rsidRDefault="000C5176" w:rsidP="000C5176">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Дополнительные  источники:</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Банк данных ЕГЭ Математика</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lastRenderedPageBreak/>
        <w:t>Дорофеев Г.В.Математика. Сборник заданий для подготовки и проведения письменного экзамена за курс средней школы – 10издание., стереотип. – М., дрофа, 2007. – 160с.: ил</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Ивлев Б.М. дидактические материалы по алгебре и началам анализа для 10 класса. – М.:Просвещение, 2002. – 176с.</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Ивлев Б.М. дидактические материалы по алгебре и началам математического анализа для 11класса. – М.:Просвещение, 2002. – 176с.</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КолмогоровА.Н. и др. Алгебра и начала математического анализа. 10-11кл. – М., 1991</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Виленкин Н.Я. и др.Алгебра и начала математического анализа. 10(11)кл.: Учеб.для углубленного изуч.математики. – М.,2005</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Башмаков М.И.Алгебра и начала математического анализа (базовый уровень).10-11кл. – М.,2001</w:t>
      </w:r>
    </w:p>
    <w:p w:rsidR="000C5176" w:rsidRPr="00E956B9" w:rsidRDefault="000C5176" w:rsidP="000C517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E956B9">
        <w:rPr>
          <w:rFonts w:ascii="Times New Roman" w:hAnsi="Times New Roman" w:cs="Times New Roman"/>
          <w:color w:val="000000"/>
          <w:sz w:val="28"/>
          <w:szCs w:val="28"/>
        </w:rPr>
        <w:t>Погорелов и др. Геометрия10-11 кл. - Москва, Просвещение,1991</w:t>
      </w:r>
    </w:p>
    <w:p w:rsidR="000C5176" w:rsidRPr="00E956B9" w:rsidRDefault="000C5176" w:rsidP="000C5176">
      <w:pPr>
        <w:spacing w:after="0" w:line="240" w:lineRule="auto"/>
        <w:rPr>
          <w:rFonts w:ascii="Times New Roman" w:hAnsi="Times New Roman" w:cs="Times New Roman"/>
          <w:color w:val="000000"/>
          <w:sz w:val="28"/>
          <w:szCs w:val="28"/>
        </w:rPr>
      </w:pPr>
      <w:r w:rsidRPr="00E956B9">
        <w:rPr>
          <w:rFonts w:ascii="Times New Roman" w:hAnsi="Times New Roman" w:cs="Times New Roman"/>
          <w:color w:val="000000"/>
          <w:sz w:val="28"/>
          <w:szCs w:val="28"/>
        </w:rPr>
        <w:br w:type="page"/>
      </w:r>
    </w:p>
    <w:p w:rsidR="000C5176" w:rsidRPr="003A2F51" w:rsidRDefault="003A2F51" w:rsidP="000C5176">
      <w:pPr>
        <w:spacing w:after="0" w:line="240" w:lineRule="auto"/>
        <w:ind w:left="108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w:t>
      </w:r>
      <w:r w:rsidR="000C5176" w:rsidRPr="003A2F51">
        <w:rPr>
          <w:rFonts w:ascii="Times New Roman" w:eastAsia="Times New Roman" w:hAnsi="Times New Roman" w:cs="Times New Roman"/>
          <w:b/>
          <w:sz w:val="28"/>
          <w:szCs w:val="28"/>
        </w:rPr>
        <w:t>КОНТРОЛЬ И ОЦЕНКА РЕЗУЛЬТАТОВ ОСВОЕНИЯ</w:t>
      </w:r>
    </w:p>
    <w:p w:rsidR="000C5176" w:rsidRDefault="000C5176" w:rsidP="000C5176">
      <w:pPr>
        <w:tabs>
          <w:tab w:val="left" w:pos="0"/>
        </w:tabs>
        <w:spacing w:after="0" w:line="240" w:lineRule="auto"/>
        <w:ind w:left="360"/>
        <w:jc w:val="center"/>
        <w:rPr>
          <w:rFonts w:ascii="Times New Roman" w:eastAsia="Times New Roman" w:hAnsi="Times New Roman" w:cs="Times New Roman"/>
          <w:sz w:val="28"/>
          <w:szCs w:val="28"/>
        </w:rPr>
      </w:pPr>
      <w:r w:rsidRPr="003A2F51">
        <w:rPr>
          <w:rFonts w:ascii="Times New Roman" w:eastAsia="Times New Roman" w:hAnsi="Times New Roman" w:cs="Times New Roman"/>
          <w:b/>
          <w:sz w:val="28"/>
          <w:szCs w:val="28"/>
        </w:rPr>
        <w:t>УЧЕБНОЙ ДИСЦИПЛИНЫ</w:t>
      </w:r>
      <w:r w:rsidRPr="00E956B9">
        <w:rPr>
          <w:rFonts w:ascii="Times New Roman" w:eastAsia="Times New Roman" w:hAnsi="Times New Roman" w:cs="Times New Roman"/>
          <w:sz w:val="28"/>
          <w:szCs w:val="28"/>
        </w:rPr>
        <w:t>.</w:t>
      </w:r>
    </w:p>
    <w:p w:rsidR="000C5176" w:rsidRPr="00E956B9" w:rsidRDefault="000C5176" w:rsidP="000C5176">
      <w:pPr>
        <w:tabs>
          <w:tab w:val="left" w:pos="0"/>
        </w:tabs>
        <w:spacing w:after="0" w:line="240" w:lineRule="auto"/>
        <w:ind w:left="360"/>
        <w:jc w:val="center"/>
        <w:rPr>
          <w:rFonts w:ascii="Times New Roman" w:eastAsia="Times New Roman" w:hAnsi="Times New Roman" w:cs="Times New Roman"/>
          <w:sz w:val="28"/>
          <w:szCs w:val="28"/>
        </w:rPr>
      </w:pPr>
    </w:p>
    <w:p w:rsidR="000C5176" w:rsidRDefault="000C5176" w:rsidP="000C5176">
      <w:pPr>
        <w:tabs>
          <w:tab w:val="left" w:pos="0"/>
        </w:tabs>
        <w:spacing w:after="0" w:line="240" w:lineRule="auto"/>
        <w:ind w:left="360"/>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Контроль 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контрольных работ.</w:t>
      </w:r>
    </w:p>
    <w:p w:rsidR="000C5176" w:rsidRPr="00E956B9" w:rsidRDefault="000C5176" w:rsidP="000C5176">
      <w:pPr>
        <w:tabs>
          <w:tab w:val="left" w:pos="0"/>
        </w:tabs>
        <w:spacing w:after="0" w:line="240" w:lineRule="auto"/>
        <w:ind w:left="360"/>
        <w:rPr>
          <w:rFonts w:ascii="Times New Roman" w:eastAsia="Times New Roman" w:hAnsi="Times New Roman" w:cs="Times New Roman"/>
          <w:sz w:val="28"/>
          <w:szCs w:val="28"/>
        </w:rPr>
      </w:pPr>
    </w:p>
    <w:tbl>
      <w:tblPr>
        <w:tblW w:w="0" w:type="auto"/>
        <w:tblInd w:w="108" w:type="dxa"/>
        <w:tblCellMar>
          <w:left w:w="10" w:type="dxa"/>
          <w:right w:w="10" w:type="dxa"/>
        </w:tblCellMar>
        <w:tblLook w:val="04A0"/>
      </w:tblPr>
      <w:tblGrid>
        <w:gridCol w:w="4962"/>
        <w:gridCol w:w="4501"/>
      </w:tblGrid>
      <w:tr w:rsidR="000C5176" w:rsidRPr="00E956B9" w:rsidTr="008621C0">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tabs>
                <w:tab w:val="left" w:pos="0"/>
              </w:tabs>
              <w:spacing w:after="0" w:line="240" w:lineRule="auto"/>
              <w:jc w:val="center"/>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Результаты обучения</w:t>
            </w:r>
          </w:p>
          <w:p w:rsidR="000C5176" w:rsidRPr="00E956B9" w:rsidRDefault="000C5176" w:rsidP="008621C0">
            <w:pPr>
              <w:tabs>
                <w:tab w:val="left" w:pos="0"/>
              </w:tabs>
              <w:spacing w:after="0" w:line="240" w:lineRule="auto"/>
              <w:jc w:val="center"/>
              <w:rPr>
                <w:rFonts w:ascii="Times New Roman" w:hAnsi="Times New Roman" w:cs="Times New Roman"/>
                <w:sz w:val="28"/>
                <w:szCs w:val="28"/>
              </w:rPr>
            </w:pPr>
            <w:r w:rsidRPr="00E956B9">
              <w:rPr>
                <w:rFonts w:ascii="Times New Roman" w:eastAsia="Times New Roman" w:hAnsi="Times New Roman" w:cs="Times New Roman"/>
                <w:sz w:val="28"/>
                <w:szCs w:val="28"/>
              </w:rPr>
              <w:t>(освоенные умения, освоенные знания)</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tabs>
                <w:tab w:val="left" w:pos="0"/>
              </w:tabs>
              <w:spacing w:after="0" w:line="240" w:lineRule="auto"/>
              <w:jc w:val="center"/>
              <w:rPr>
                <w:rFonts w:ascii="Times New Roman" w:hAnsi="Times New Roman" w:cs="Times New Roman"/>
                <w:sz w:val="28"/>
                <w:szCs w:val="28"/>
              </w:rPr>
            </w:pPr>
            <w:r w:rsidRPr="00E956B9">
              <w:rPr>
                <w:rFonts w:ascii="Times New Roman" w:eastAsia="Times New Roman" w:hAnsi="Times New Roman" w:cs="Times New Roman"/>
                <w:sz w:val="28"/>
                <w:szCs w:val="28"/>
              </w:rPr>
              <w:t>Формы и методы контроля и оценки результатов обучения</w:t>
            </w:r>
          </w:p>
        </w:tc>
      </w:tr>
      <w:tr w:rsidR="000C5176" w:rsidRPr="00E956B9" w:rsidTr="008621C0">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spacing w:after="0" w:line="240" w:lineRule="auto"/>
              <w:rPr>
                <w:rFonts w:ascii="Times New Roman" w:hAnsi="Times New Roman" w:cs="Times New Roman"/>
                <w:sz w:val="28"/>
                <w:szCs w:val="28"/>
              </w:rPr>
            </w:pPr>
            <w:r w:rsidRPr="00E956B9">
              <w:rPr>
                <w:rFonts w:ascii="Times New Roman" w:eastAsia="Times New Roman" w:hAnsi="Times New Roman" w:cs="Times New Roman"/>
                <w:sz w:val="28"/>
                <w:szCs w:val="28"/>
              </w:rPr>
              <w:t>Умения:</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C5176" w:rsidRPr="00E956B9" w:rsidRDefault="000C5176" w:rsidP="008621C0">
            <w:pPr>
              <w:tabs>
                <w:tab w:val="left" w:pos="0"/>
              </w:tabs>
              <w:spacing w:after="0" w:line="240" w:lineRule="auto"/>
              <w:rPr>
                <w:rFonts w:ascii="Times New Roman" w:eastAsia="Calibri" w:hAnsi="Times New Roman" w:cs="Times New Roman"/>
                <w:sz w:val="28"/>
                <w:szCs w:val="28"/>
              </w:rPr>
            </w:pPr>
          </w:p>
        </w:tc>
      </w:tr>
      <w:tr w:rsidR="000C5176" w:rsidRPr="00E956B9" w:rsidTr="008621C0">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numPr>
                <w:ilvl w:val="0"/>
                <w:numId w:val="9"/>
              </w:numPr>
              <w:tabs>
                <w:tab w:val="left" w:pos="45"/>
              </w:tabs>
              <w:spacing w:after="0" w:line="240" w:lineRule="auto"/>
              <w:ind w:left="567" w:firstLine="328"/>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выполнять арифметические действия над числами, сочетая устные и письменные приемы;</w:t>
            </w:r>
          </w:p>
          <w:p w:rsidR="000C5176" w:rsidRPr="00E956B9" w:rsidRDefault="000C5176" w:rsidP="008621C0">
            <w:pPr>
              <w:numPr>
                <w:ilvl w:val="0"/>
                <w:numId w:val="9"/>
              </w:numPr>
              <w:tabs>
                <w:tab w:val="left" w:pos="567"/>
              </w:tabs>
              <w:spacing w:after="0" w:line="240" w:lineRule="auto"/>
              <w:ind w:left="567" w:hanging="567"/>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находить значения корня, степени, логарифма, тригонометрических выражений на основе определения;</w:t>
            </w:r>
          </w:p>
          <w:p w:rsidR="000C5176" w:rsidRPr="00E956B9" w:rsidRDefault="000C5176" w:rsidP="008621C0">
            <w:pPr>
              <w:numPr>
                <w:ilvl w:val="0"/>
                <w:numId w:val="9"/>
              </w:numPr>
              <w:tabs>
                <w:tab w:val="left" w:pos="567"/>
              </w:tabs>
              <w:spacing w:after="0" w:line="240" w:lineRule="auto"/>
              <w:ind w:left="567" w:hanging="567"/>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выполнять преобразования выражений, применяя формулы, связанные со свойствами степеней, логарифмов, тригонометрических функций;</w:t>
            </w:r>
          </w:p>
          <w:p w:rsidR="000C5176" w:rsidRPr="00E956B9" w:rsidRDefault="000C5176" w:rsidP="008621C0">
            <w:pPr>
              <w:numPr>
                <w:ilvl w:val="0"/>
                <w:numId w:val="9"/>
              </w:numPr>
              <w:tabs>
                <w:tab w:val="left" w:pos="567"/>
              </w:tabs>
              <w:spacing w:after="0" w:line="240" w:lineRule="auto"/>
              <w:ind w:left="567" w:hanging="567"/>
              <w:jc w:val="both"/>
              <w:rPr>
                <w:rFonts w:ascii="Times New Roman" w:hAnsi="Times New Roman" w:cs="Times New Roman"/>
                <w:sz w:val="28"/>
                <w:szCs w:val="28"/>
              </w:rPr>
            </w:pPr>
            <w:r w:rsidRPr="00E956B9">
              <w:rPr>
                <w:rFonts w:ascii="Times New Roman" w:eastAsia="Times New Roman" w:hAnsi="Times New Roman" w:cs="Times New Roman"/>
                <w:sz w:val="28"/>
                <w:szCs w:val="28"/>
              </w:rPr>
              <w:t>распознавать на чертежах и моделях пространственные формы; соотносить трехмерные объекты с их описаниями, изображениями;</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Самостоятельные  работы</w:t>
            </w: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Математические диктанты</w:t>
            </w: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Устный опрос</w:t>
            </w: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Тестирование</w:t>
            </w: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Контрольные работы</w:t>
            </w:r>
          </w:p>
          <w:p w:rsidR="000C5176" w:rsidRPr="00E956B9" w:rsidRDefault="000C5176" w:rsidP="008621C0">
            <w:pPr>
              <w:spacing w:before="100"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Внеаудиторная, самостоятельная работа выполнение индивидуальных заданий </w:t>
            </w:r>
          </w:p>
        </w:tc>
      </w:tr>
      <w:tr w:rsidR="000C5176" w:rsidRPr="00E956B9" w:rsidTr="008621C0">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numPr>
                <w:ilvl w:val="0"/>
                <w:numId w:val="10"/>
              </w:numPr>
              <w:tabs>
                <w:tab w:val="left" w:pos="567"/>
              </w:tabs>
              <w:spacing w:after="0" w:line="240" w:lineRule="auto"/>
              <w:ind w:left="567" w:hanging="567"/>
              <w:jc w:val="both"/>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анализировать в простейших случаях взаимное расположение объектов в пространстве;</w:t>
            </w:r>
          </w:p>
          <w:p w:rsidR="000C5176" w:rsidRPr="00E956B9" w:rsidRDefault="000C5176" w:rsidP="008621C0">
            <w:pPr>
              <w:numPr>
                <w:ilvl w:val="0"/>
                <w:numId w:val="10"/>
              </w:numPr>
              <w:tabs>
                <w:tab w:val="left" w:pos="567"/>
              </w:tabs>
              <w:spacing w:after="0" w:line="240" w:lineRule="auto"/>
              <w:ind w:left="567" w:hanging="567"/>
              <w:jc w:val="both"/>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изображать основные многогранники; выполнять чертежи по условиям задач;</w:t>
            </w:r>
          </w:p>
          <w:p w:rsidR="000C5176" w:rsidRPr="00E956B9" w:rsidRDefault="000C5176" w:rsidP="008621C0">
            <w:pPr>
              <w:numPr>
                <w:ilvl w:val="0"/>
                <w:numId w:val="10"/>
              </w:numPr>
              <w:tabs>
                <w:tab w:val="left" w:pos="567"/>
              </w:tabs>
              <w:spacing w:after="0" w:line="240" w:lineRule="auto"/>
              <w:ind w:left="567" w:hanging="567"/>
              <w:jc w:val="both"/>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строить простейшие сечения </w:t>
            </w:r>
          </w:p>
          <w:p w:rsidR="000C5176" w:rsidRPr="00E956B9" w:rsidRDefault="000C5176" w:rsidP="008621C0">
            <w:pPr>
              <w:numPr>
                <w:ilvl w:val="0"/>
                <w:numId w:val="10"/>
              </w:numPr>
              <w:tabs>
                <w:tab w:val="left" w:pos="567"/>
              </w:tabs>
              <w:spacing w:after="0" w:line="240" w:lineRule="auto"/>
              <w:ind w:left="567" w:hanging="567"/>
              <w:jc w:val="both"/>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использовать при решении стереометрических задач планиметрические факты и методы;</w:t>
            </w:r>
          </w:p>
          <w:p w:rsidR="000C5176" w:rsidRPr="00E956B9" w:rsidRDefault="000C5176" w:rsidP="008621C0">
            <w:pPr>
              <w:numPr>
                <w:ilvl w:val="0"/>
                <w:numId w:val="10"/>
              </w:numPr>
              <w:tabs>
                <w:tab w:val="left" w:pos="567"/>
              </w:tabs>
              <w:spacing w:after="0" w:line="240" w:lineRule="auto"/>
              <w:ind w:left="567" w:hanging="567"/>
              <w:jc w:val="both"/>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проводить доказательные рассуждения в ходе решения задач;</w:t>
            </w:r>
          </w:p>
          <w:p w:rsidR="000C5176" w:rsidRPr="00E956B9" w:rsidRDefault="000C5176" w:rsidP="008621C0">
            <w:pPr>
              <w:numPr>
                <w:ilvl w:val="0"/>
                <w:numId w:val="10"/>
              </w:numPr>
              <w:tabs>
                <w:tab w:val="left" w:pos="567"/>
              </w:tabs>
              <w:spacing w:after="0" w:line="240" w:lineRule="auto"/>
              <w:ind w:left="567" w:hanging="567"/>
              <w:jc w:val="both"/>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вычисления площадей поверхностей пространственных тел при решении практических </w:t>
            </w:r>
            <w:r w:rsidRPr="00E956B9">
              <w:rPr>
                <w:rFonts w:ascii="Times New Roman" w:eastAsia="Times New Roman" w:hAnsi="Times New Roman" w:cs="Times New Roman"/>
                <w:sz w:val="28"/>
                <w:szCs w:val="28"/>
              </w:rPr>
              <w:lastRenderedPageBreak/>
              <w:t xml:space="preserve">задач, используя при необходимости справочники и вычислительные устройства. </w:t>
            </w:r>
          </w:p>
          <w:p w:rsidR="000C5176" w:rsidRPr="00E956B9" w:rsidRDefault="000C5176" w:rsidP="008621C0">
            <w:pPr>
              <w:numPr>
                <w:ilvl w:val="0"/>
                <w:numId w:val="10"/>
              </w:numPr>
              <w:tabs>
                <w:tab w:val="left" w:pos="567"/>
              </w:tabs>
              <w:spacing w:after="0" w:line="240" w:lineRule="auto"/>
              <w:ind w:left="567" w:hanging="567"/>
              <w:rPr>
                <w:rFonts w:ascii="Times New Roman" w:hAnsi="Times New Roman" w:cs="Times New Roman"/>
                <w:sz w:val="28"/>
                <w:szCs w:val="28"/>
              </w:rPr>
            </w:pPr>
            <w:r w:rsidRPr="00E956B9">
              <w:rPr>
                <w:rFonts w:ascii="Times New Roman" w:eastAsia="Times New Roman" w:hAnsi="Times New Roman" w:cs="Times New Roman"/>
                <w:sz w:val="28"/>
                <w:szCs w:val="28"/>
              </w:rPr>
              <w:t>Использовать приобретенные знания и умения в практической деятельности и повседневной жизни.</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C5176" w:rsidRPr="00E956B9" w:rsidRDefault="000C5176" w:rsidP="008621C0">
            <w:pPr>
              <w:spacing w:before="100"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lastRenderedPageBreak/>
              <w:t xml:space="preserve">Решение проблемных задач; </w:t>
            </w:r>
          </w:p>
          <w:p w:rsidR="000C5176" w:rsidRPr="00E956B9" w:rsidRDefault="000C5176" w:rsidP="008621C0">
            <w:pPr>
              <w:spacing w:before="100" w:after="0" w:line="240" w:lineRule="auto"/>
              <w:rPr>
                <w:rFonts w:ascii="Times New Roman" w:eastAsia="Times New Roman" w:hAnsi="Times New Roman" w:cs="Times New Roman"/>
                <w:sz w:val="28"/>
                <w:szCs w:val="28"/>
              </w:rPr>
            </w:pPr>
          </w:p>
          <w:p w:rsidR="000C5176" w:rsidRPr="00E956B9" w:rsidRDefault="000C5176" w:rsidP="008621C0">
            <w:pPr>
              <w:spacing w:before="100"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Выполнение работ по образцу, инструкции или под руководством; </w:t>
            </w:r>
          </w:p>
          <w:p w:rsidR="000C5176" w:rsidRPr="00E956B9" w:rsidRDefault="000C5176" w:rsidP="008621C0">
            <w:pPr>
              <w:spacing w:before="100" w:after="0" w:line="240" w:lineRule="auto"/>
              <w:rPr>
                <w:rFonts w:ascii="Times New Roman" w:eastAsia="Times New Roman" w:hAnsi="Times New Roman" w:cs="Times New Roman"/>
                <w:sz w:val="28"/>
                <w:szCs w:val="28"/>
              </w:rPr>
            </w:pPr>
          </w:p>
          <w:p w:rsidR="000C5176" w:rsidRPr="00E956B9" w:rsidRDefault="000C5176" w:rsidP="008621C0">
            <w:pPr>
              <w:spacing w:before="100" w:after="0" w:line="240" w:lineRule="auto"/>
              <w:rPr>
                <w:rFonts w:ascii="Times New Roman" w:eastAsia="Times New Roman" w:hAnsi="Times New Roman" w:cs="Times New Roman"/>
                <w:sz w:val="28"/>
                <w:szCs w:val="28"/>
              </w:rPr>
            </w:pPr>
          </w:p>
          <w:p w:rsidR="000C5176" w:rsidRPr="00E956B9" w:rsidRDefault="000C5176" w:rsidP="008621C0">
            <w:pPr>
              <w:spacing w:before="100"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Узнавание ранее изученных объектов и свойств. </w:t>
            </w:r>
          </w:p>
          <w:p w:rsidR="000C5176" w:rsidRPr="00E956B9" w:rsidRDefault="000C5176" w:rsidP="008621C0">
            <w:pPr>
              <w:spacing w:before="100" w:after="0" w:line="240" w:lineRule="auto"/>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xml:space="preserve">Домашняя  работа </w:t>
            </w:r>
          </w:p>
          <w:p w:rsidR="000C5176" w:rsidRPr="00E956B9" w:rsidRDefault="000C5176" w:rsidP="008621C0">
            <w:pPr>
              <w:tabs>
                <w:tab w:val="left" w:pos="0"/>
              </w:tabs>
              <w:spacing w:after="0" w:line="240" w:lineRule="auto"/>
              <w:rPr>
                <w:rFonts w:ascii="Times New Roman" w:hAnsi="Times New Roman" w:cs="Times New Roman"/>
                <w:sz w:val="28"/>
                <w:szCs w:val="28"/>
              </w:rPr>
            </w:pPr>
            <w:r w:rsidRPr="00E956B9">
              <w:rPr>
                <w:rFonts w:ascii="Times New Roman" w:eastAsia="Times New Roman" w:hAnsi="Times New Roman" w:cs="Times New Roman"/>
                <w:sz w:val="28"/>
                <w:szCs w:val="28"/>
              </w:rPr>
              <w:t>Выполнение расчетно-графических и геометрических работ.</w:t>
            </w:r>
          </w:p>
        </w:tc>
      </w:tr>
      <w:tr w:rsidR="000C5176" w:rsidRPr="00E956B9" w:rsidTr="008621C0">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spacing w:after="0" w:line="240" w:lineRule="auto"/>
              <w:rPr>
                <w:rFonts w:ascii="Times New Roman" w:hAnsi="Times New Roman" w:cs="Times New Roman"/>
                <w:sz w:val="28"/>
                <w:szCs w:val="28"/>
              </w:rPr>
            </w:pPr>
            <w:r w:rsidRPr="00E956B9">
              <w:rPr>
                <w:rFonts w:ascii="Times New Roman" w:eastAsia="Times New Roman" w:hAnsi="Times New Roman" w:cs="Times New Roman"/>
                <w:sz w:val="28"/>
                <w:szCs w:val="28"/>
              </w:rPr>
              <w:lastRenderedPageBreak/>
              <w:t xml:space="preserve">Знания: </w:t>
            </w:r>
          </w:p>
        </w:tc>
        <w:tc>
          <w:tcPr>
            <w:tcW w:w="45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ind w:left="360"/>
              <w:jc w:val="center"/>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контрольная работа</w:t>
            </w:r>
          </w:p>
          <w:p w:rsidR="000C5176" w:rsidRPr="00E956B9" w:rsidRDefault="000C5176" w:rsidP="008621C0">
            <w:pPr>
              <w:tabs>
                <w:tab w:val="left" w:pos="0"/>
              </w:tabs>
              <w:spacing w:after="0" w:line="240" w:lineRule="auto"/>
              <w:jc w:val="center"/>
              <w:rPr>
                <w:rFonts w:ascii="Times New Roman" w:eastAsia="Times New Roman" w:hAnsi="Times New Roman" w:cs="Times New Roman"/>
                <w:sz w:val="28"/>
                <w:szCs w:val="28"/>
              </w:rPr>
            </w:pPr>
          </w:p>
          <w:p w:rsidR="000C5176" w:rsidRPr="00E956B9" w:rsidRDefault="000C5176" w:rsidP="008621C0">
            <w:pPr>
              <w:tabs>
                <w:tab w:val="left" w:pos="0"/>
              </w:tabs>
              <w:spacing w:after="0" w:line="240" w:lineRule="auto"/>
              <w:ind w:left="360"/>
              <w:jc w:val="center"/>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устный опрос</w:t>
            </w:r>
          </w:p>
          <w:p w:rsidR="000C5176" w:rsidRPr="00E956B9" w:rsidRDefault="000C5176" w:rsidP="008621C0">
            <w:pPr>
              <w:spacing w:after="0" w:line="240" w:lineRule="auto"/>
              <w:ind w:right="1615"/>
              <w:jc w:val="center"/>
              <w:rPr>
                <w:rFonts w:ascii="Times New Roman" w:eastAsia="Times New Roman" w:hAnsi="Times New Roman" w:cs="Times New Roman"/>
                <w:sz w:val="28"/>
                <w:szCs w:val="28"/>
              </w:rPr>
            </w:pPr>
          </w:p>
          <w:p w:rsidR="000C5176" w:rsidRPr="00E956B9" w:rsidRDefault="000C5176" w:rsidP="008621C0">
            <w:pPr>
              <w:tabs>
                <w:tab w:val="left" w:pos="720"/>
              </w:tabs>
              <w:spacing w:before="100" w:after="0" w:line="240" w:lineRule="auto"/>
              <w:ind w:left="360"/>
              <w:jc w:val="center"/>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Подготовить доклады, рефераты; сообщения</w:t>
            </w:r>
          </w:p>
          <w:p w:rsidR="000C5176" w:rsidRPr="00E956B9" w:rsidRDefault="000C5176" w:rsidP="008621C0">
            <w:pPr>
              <w:spacing w:after="0" w:line="240" w:lineRule="auto"/>
              <w:ind w:right="1615"/>
              <w:rPr>
                <w:rFonts w:ascii="Times New Roman" w:eastAsia="Times New Roman" w:hAnsi="Times New Roman" w:cs="Times New Roman"/>
                <w:sz w:val="28"/>
                <w:szCs w:val="28"/>
              </w:rPr>
            </w:pPr>
          </w:p>
          <w:p w:rsidR="000C5176" w:rsidRPr="00E956B9" w:rsidRDefault="000C5176" w:rsidP="008621C0">
            <w:pPr>
              <w:spacing w:after="0" w:line="240" w:lineRule="auto"/>
              <w:ind w:right="1615"/>
              <w:rPr>
                <w:rFonts w:ascii="Times New Roman" w:hAnsi="Times New Roman" w:cs="Times New Roman"/>
                <w:sz w:val="28"/>
                <w:szCs w:val="28"/>
              </w:rPr>
            </w:pPr>
          </w:p>
        </w:tc>
      </w:tr>
      <w:tr w:rsidR="000C5176" w:rsidRPr="00E956B9" w:rsidTr="008621C0">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spacing w:after="0" w:line="240" w:lineRule="auto"/>
              <w:ind w:firstLine="709"/>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176" w:rsidRPr="00E956B9" w:rsidRDefault="000C5176" w:rsidP="008621C0">
            <w:pPr>
              <w:spacing w:after="0" w:line="240" w:lineRule="auto"/>
              <w:rPr>
                <w:rFonts w:ascii="Times New Roman" w:hAnsi="Times New Roman" w:cs="Times New Roman"/>
                <w:sz w:val="28"/>
                <w:szCs w:val="28"/>
              </w:rPr>
            </w:pPr>
          </w:p>
        </w:tc>
      </w:tr>
      <w:tr w:rsidR="000C5176" w:rsidRPr="00E956B9" w:rsidTr="008621C0">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spacing w:after="0" w:line="240" w:lineRule="auto"/>
              <w:ind w:firstLine="709"/>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значение практики и вопросов, возникающих в самой математике для формирования и развития математической науки; историю развития понятия  числа, возникновения и развития геометрии;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176" w:rsidRPr="00E956B9" w:rsidRDefault="000C5176" w:rsidP="008621C0">
            <w:pPr>
              <w:spacing w:after="0" w:line="240" w:lineRule="auto"/>
              <w:rPr>
                <w:rFonts w:ascii="Times New Roman" w:hAnsi="Times New Roman" w:cs="Times New Roman"/>
                <w:sz w:val="28"/>
                <w:szCs w:val="28"/>
              </w:rPr>
            </w:pPr>
          </w:p>
        </w:tc>
      </w:tr>
      <w:tr w:rsidR="000C5176" w:rsidRPr="00E956B9" w:rsidTr="008621C0">
        <w:trPr>
          <w:trHeight w:val="1"/>
        </w:trPr>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5176" w:rsidRPr="00E956B9" w:rsidRDefault="000C5176" w:rsidP="008621C0">
            <w:pPr>
              <w:spacing w:after="0" w:line="240" w:lineRule="auto"/>
              <w:ind w:firstLine="709"/>
              <w:rPr>
                <w:rFonts w:ascii="Times New Roman" w:eastAsia="Times New Roman" w:hAnsi="Times New Roman" w:cs="Times New Roman"/>
                <w:sz w:val="28"/>
                <w:szCs w:val="28"/>
              </w:rPr>
            </w:pPr>
            <w:r w:rsidRPr="00E956B9">
              <w:rPr>
                <w:rFonts w:ascii="Times New Roman" w:eastAsia="Times New Roman" w:hAnsi="Times New Roman" w:cs="Times New Roman"/>
                <w:sz w:val="28"/>
                <w:szCs w:val="28"/>
              </w:rPr>
              <w:t>- универсальный характер законов логики математических рассуждений, их применимость во всех областях человеческой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5176" w:rsidRPr="00E956B9" w:rsidRDefault="000C5176" w:rsidP="008621C0">
            <w:pPr>
              <w:spacing w:after="0" w:line="240" w:lineRule="auto"/>
              <w:rPr>
                <w:rFonts w:ascii="Times New Roman" w:hAnsi="Times New Roman" w:cs="Times New Roman"/>
                <w:sz w:val="28"/>
                <w:szCs w:val="28"/>
              </w:rPr>
            </w:pPr>
          </w:p>
        </w:tc>
      </w:tr>
    </w:tbl>
    <w:p w:rsidR="000C5176" w:rsidRPr="00E956B9" w:rsidRDefault="000C5176" w:rsidP="000C5176">
      <w:pPr>
        <w:spacing w:after="0" w:line="240" w:lineRule="auto"/>
        <w:rPr>
          <w:rFonts w:ascii="Times New Roman" w:eastAsia="Times New Roman" w:hAnsi="Times New Roman" w:cs="Times New Roman"/>
          <w:sz w:val="28"/>
          <w:szCs w:val="28"/>
        </w:rPr>
      </w:pPr>
    </w:p>
    <w:p w:rsidR="000C5176" w:rsidRPr="00E956B9" w:rsidRDefault="000C5176" w:rsidP="000C5176">
      <w:pPr>
        <w:spacing w:after="0" w:line="240" w:lineRule="auto"/>
        <w:rPr>
          <w:rFonts w:ascii="Times New Roman" w:eastAsia="Times New Roman" w:hAnsi="Times New Roman" w:cs="Times New Roman"/>
          <w:sz w:val="28"/>
          <w:szCs w:val="28"/>
        </w:rPr>
      </w:pPr>
    </w:p>
    <w:p w:rsidR="000C5176" w:rsidRPr="00E956B9" w:rsidRDefault="000C5176" w:rsidP="000C5176">
      <w:pPr>
        <w:pStyle w:val="a6"/>
        <w:spacing w:after="0"/>
        <w:rPr>
          <w:rFonts w:ascii="Times New Roman" w:hAnsi="Times New Roman" w:cs="Times New Roman"/>
          <w:sz w:val="28"/>
          <w:szCs w:val="28"/>
        </w:rPr>
      </w:pPr>
    </w:p>
    <w:p w:rsidR="000F42F8" w:rsidRPr="000C5176" w:rsidRDefault="000F42F8" w:rsidP="000C5176">
      <w:pPr>
        <w:spacing w:after="0" w:line="240" w:lineRule="auto"/>
        <w:rPr>
          <w:rFonts w:ascii="Times New Roman" w:hAnsi="Times New Roman" w:cs="Times New Roman"/>
          <w:sz w:val="28"/>
          <w:szCs w:val="28"/>
        </w:rPr>
      </w:pPr>
    </w:p>
    <w:sectPr w:rsidR="000F42F8" w:rsidRPr="000C5176" w:rsidSect="003A2F51">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902" w:rsidRDefault="000F7902" w:rsidP="000C5176">
      <w:pPr>
        <w:spacing w:after="0" w:line="240" w:lineRule="auto"/>
      </w:pPr>
      <w:r>
        <w:separator/>
      </w:r>
    </w:p>
  </w:endnote>
  <w:endnote w:type="continuationSeparator" w:id="1">
    <w:p w:rsidR="000F7902" w:rsidRDefault="000F7902" w:rsidP="000C51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4344"/>
      <w:docPartObj>
        <w:docPartGallery w:val="Номера страниц (внизу страницы)"/>
        <w:docPartUnique/>
      </w:docPartObj>
    </w:sdtPr>
    <w:sdtContent>
      <w:p w:rsidR="003A2F51" w:rsidRDefault="00D81E61">
        <w:pPr>
          <w:pStyle w:val="af0"/>
          <w:jc w:val="center"/>
        </w:pPr>
        <w:fldSimple w:instr=" PAGE   \* MERGEFORMAT ">
          <w:r w:rsidR="00930610">
            <w:rPr>
              <w:noProof/>
            </w:rPr>
            <w:t>6</w:t>
          </w:r>
        </w:fldSimple>
      </w:p>
    </w:sdtContent>
  </w:sdt>
  <w:p w:rsidR="003A2F51" w:rsidRDefault="003A2F5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902" w:rsidRDefault="000F7902" w:rsidP="000C5176">
      <w:pPr>
        <w:spacing w:after="0" w:line="240" w:lineRule="auto"/>
      </w:pPr>
      <w:r>
        <w:separator/>
      </w:r>
    </w:p>
  </w:footnote>
  <w:footnote w:type="continuationSeparator" w:id="1">
    <w:p w:rsidR="000F7902" w:rsidRDefault="000F7902" w:rsidP="000C5176">
      <w:pPr>
        <w:spacing w:after="0" w:line="240" w:lineRule="auto"/>
      </w:pPr>
      <w:r>
        <w:continuationSeparator/>
      </w:r>
    </w:p>
  </w:footnote>
  <w:footnote w:id="2">
    <w:p w:rsidR="000C5176" w:rsidRDefault="000C5176" w:rsidP="000C5176">
      <w:pPr>
        <w:pStyle w:val="a3"/>
        <w:tabs>
          <w:tab w:val="left" w:pos="284"/>
        </w:tabs>
        <w:ind w:left="284" w:hanging="142"/>
        <w:jc w:val="both"/>
        <w:rPr>
          <w:sz w:val="24"/>
          <w:szCs w:val="24"/>
        </w:rPr>
      </w:pPr>
      <w:r>
        <w:rPr>
          <w:rStyle w:val="aa"/>
        </w:rPr>
        <w:t>*</w:t>
      </w:r>
      <w:r>
        <w:rPr>
          <w:sz w:val="24"/>
          <w:szCs w:val="24"/>
        </w:rPr>
        <w:tab/>
        <w:t xml:space="preserve">В зависимости от общего объема учебного времени, выделяемого в учебном плане учреждения  начального профессионального образования на общеобразовательную подготовку.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1"/>
      <w:numFmt w:val="bullet"/>
      <w:lvlText w:val=""/>
      <w:lvlJc w:val="left"/>
      <w:pPr>
        <w:tabs>
          <w:tab w:val="num" w:pos="567"/>
        </w:tabs>
        <w:ind w:left="567" w:hanging="567"/>
      </w:pPr>
      <w:rPr>
        <w:rFonts w:ascii="Symbol" w:hAnsi="Symbol"/>
      </w:rPr>
    </w:lvl>
  </w:abstractNum>
  <w:abstractNum w:abstractNumId="2">
    <w:nsid w:val="086664B3"/>
    <w:multiLevelType w:val="hybridMultilevel"/>
    <w:tmpl w:val="84F2C9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1963289"/>
    <w:multiLevelType w:val="hybridMultilevel"/>
    <w:tmpl w:val="CEDA0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3B2290"/>
    <w:multiLevelType w:val="multilevel"/>
    <w:tmpl w:val="6E6C890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D51EBD"/>
    <w:multiLevelType w:val="hybridMultilevel"/>
    <w:tmpl w:val="F3A21B10"/>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5AF68F7"/>
    <w:multiLevelType w:val="hybridMultilevel"/>
    <w:tmpl w:val="1AD24544"/>
    <w:lvl w:ilvl="0" w:tplc="C0F04EB2">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7B0557A"/>
    <w:multiLevelType w:val="multilevel"/>
    <w:tmpl w:val="C13226E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5DC92AE7"/>
    <w:multiLevelType w:val="hybridMultilevel"/>
    <w:tmpl w:val="5FA6DBAA"/>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2536706"/>
    <w:multiLevelType w:val="hybridMultilevel"/>
    <w:tmpl w:val="61EAD5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D1E49E1"/>
    <w:multiLevelType w:val="multilevel"/>
    <w:tmpl w:val="140A0B6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C5176"/>
    <w:rsid w:val="000C5176"/>
    <w:rsid w:val="000F42F8"/>
    <w:rsid w:val="000F7902"/>
    <w:rsid w:val="001434BF"/>
    <w:rsid w:val="001D3949"/>
    <w:rsid w:val="003A2F51"/>
    <w:rsid w:val="00697AFC"/>
    <w:rsid w:val="00930610"/>
    <w:rsid w:val="00D81E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176"/>
  </w:style>
  <w:style w:type="paragraph" w:styleId="6">
    <w:name w:val="heading 6"/>
    <w:basedOn w:val="a"/>
    <w:next w:val="a"/>
    <w:link w:val="60"/>
    <w:semiHidden/>
    <w:unhideWhenUsed/>
    <w:qFormat/>
    <w:rsid w:val="000C5176"/>
    <w:pPr>
      <w:spacing w:before="240" w:after="60"/>
      <w:outlineLvl w:val="5"/>
    </w:pPr>
    <w:rPr>
      <w:rFonts w:ascii="Calibri" w:eastAsia="Times New Roman" w:hAnsi="Calibri" w:cs="Times New Roman"/>
      <w:b/>
      <w:bCs/>
      <w:lang w:eastAsia="ru-RU"/>
    </w:rPr>
  </w:style>
  <w:style w:type="paragraph" w:styleId="8">
    <w:name w:val="heading 8"/>
    <w:basedOn w:val="a"/>
    <w:next w:val="a"/>
    <w:link w:val="80"/>
    <w:semiHidden/>
    <w:unhideWhenUsed/>
    <w:qFormat/>
    <w:rsid w:val="000C5176"/>
    <w:pPr>
      <w:spacing w:before="240" w:after="60"/>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0C5176"/>
    <w:rPr>
      <w:rFonts w:ascii="Calibri" w:eastAsia="Times New Roman" w:hAnsi="Calibri" w:cs="Times New Roman"/>
      <w:b/>
      <w:bCs/>
      <w:lang w:eastAsia="ru-RU"/>
    </w:rPr>
  </w:style>
  <w:style w:type="character" w:customStyle="1" w:styleId="80">
    <w:name w:val="Заголовок 8 Знак"/>
    <w:basedOn w:val="a0"/>
    <w:link w:val="8"/>
    <w:semiHidden/>
    <w:rsid w:val="000C5176"/>
    <w:rPr>
      <w:rFonts w:ascii="Calibri" w:eastAsia="Times New Roman" w:hAnsi="Calibri" w:cs="Times New Roman"/>
      <w:i/>
      <w:iCs/>
      <w:sz w:val="24"/>
      <w:szCs w:val="24"/>
      <w:lang w:eastAsia="ru-RU"/>
    </w:rPr>
  </w:style>
  <w:style w:type="paragraph" w:styleId="a3">
    <w:name w:val="footnote text"/>
    <w:basedOn w:val="a"/>
    <w:link w:val="a4"/>
    <w:semiHidden/>
    <w:unhideWhenUsed/>
    <w:rsid w:val="000C5176"/>
    <w:pPr>
      <w:widowControl w:val="0"/>
      <w:spacing w:after="0" w:line="240" w:lineRule="auto"/>
      <w:ind w:firstLine="720"/>
    </w:pPr>
    <w:rPr>
      <w:rFonts w:ascii="Times New Roman" w:eastAsia="Times New Roman" w:hAnsi="Times New Roman" w:cs="Times New Roman"/>
      <w:sz w:val="20"/>
      <w:szCs w:val="20"/>
      <w:lang w:eastAsia="ar-SA"/>
    </w:rPr>
  </w:style>
  <w:style w:type="character" w:customStyle="1" w:styleId="a4">
    <w:name w:val="Текст сноски Знак"/>
    <w:basedOn w:val="a0"/>
    <w:link w:val="a3"/>
    <w:semiHidden/>
    <w:rsid w:val="000C5176"/>
    <w:rPr>
      <w:rFonts w:ascii="Times New Roman" w:eastAsia="Times New Roman" w:hAnsi="Times New Roman" w:cs="Times New Roman"/>
      <w:sz w:val="20"/>
      <w:szCs w:val="20"/>
      <w:lang w:eastAsia="ar-SA"/>
    </w:rPr>
  </w:style>
  <w:style w:type="paragraph" w:styleId="a5">
    <w:name w:val="List"/>
    <w:basedOn w:val="a"/>
    <w:semiHidden/>
    <w:unhideWhenUsed/>
    <w:rsid w:val="000C5176"/>
    <w:pPr>
      <w:spacing w:after="0" w:line="240" w:lineRule="auto"/>
      <w:ind w:left="283" w:hanging="283"/>
    </w:pPr>
    <w:rPr>
      <w:rFonts w:ascii="Arial" w:eastAsia="Times New Roman" w:hAnsi="Arial" w:cs="Wingdings"/>
      <w:sz w:val="24"/>
      <w:szCs w:val="28"/>
      <w:lang w:eastAsia="ar-SA"/>
    </w:rPr>
  </w:style>
  <w:style w:type="paragraph" w:styleId="2">
    <w:name w:val="List 2"/>
    <w:basedOn w:val="a"/>
    <w:semiHidden/>
    <w:unhideWhenUsed/>
    <w:rsid w:val="000C5176"/>
    <w:pPr>
      <w:spacing w:after="0" w:line="240" w:lineRule="auto"/>
      <w:ind w:left="566" w:hanging="283"/>
    </w:pPr>
    <w:rPr>
      <w:rFonts w:ascii="Times New Roman" w:eastAsia="Times New Roman" w:hAnsi="Times New Roman" w:cs="Times New Roman"/>
      <w:sz w:val="24"/>
      <w:szCs w:val="24"/>
      <w:lang w:eastAsia="ru-RU"/>
    </w:rPr>
  </w:style>
  <w:style w:type="paragraph" w:styleId="a6">
    <w:name w:val="Body Text"/>
    <w:basedOn w:val="a"/>
    <w:link w:val="1"/>
    <w:semiHidden/>
    <w:unhideWhenUsed/>
    <w:rsid w:val="000C5176"/>
    <w:pPr>
      <w:spacing w:after="120" w:line="240" w:lineRule="auto"/>
    </w:pPr>
    <w:rPr>
      <w:sz w:val="24"/>
      <w:szCs w:val="24"/>
      <w:lang w:eastAsia="ru-RU"/>
    </w:rPr>
  </w:style>
  <w:style w:type="character" w:customStyle="1" w:styleId="a7">
    <w:name w:val="Основной текст Знак"/>
    <w:basedOn w:val="a0"/>
    <w:link w:val="a6"/>
    <w:uiPriority w:val="99"/>
    <w:semiHidden/>
    <w:rsid w:val="000C5176"/>
  </w:style>
  <w:style w:type="paragraph" w:styleId="a8">
    <w:name w:val="List Paragraph"/>
    <w:basedOn w:val="a"/>
    <w:uiPriority w:val="34"/>
    <w:qFormat/>
    <w:rsid w:val="000C5176"/>
    <w:pPr>
      <w:ind w:left="720"/>
      <w:contextualSpacing/>
    </w:pPr>
  </w:style>
  <w:style w:type="paragraph" w:customStyle="1" w:styleId="31">
    <w:name w:val="Основной текст с отступом 31"/>
    <w:basedOn w:val="a"/>
    <w:rsid w:val="000C5176"/>
    <w:pPr>
      <w:spacing w:after="120" w:line="240" w:lineRule="auto"/>
      <w:ind w:left="283"/>
    </w:pPr>
    <w:rPr>
      <w:rFonts w:ascii="Times New Roman" w:eastAsia="Times New Roman" w:hAnsi="Times New Roman" w:cs="Times New Roman"/>
      <w:sz w:val="16"/>
      <w:szCs w:val="16"/>
      <w:lang w:eastAsia="ar-SA"/>
    </w:rPr>
  </w:style>
  <w:style w:type="character" w:styleId="a9">
    <w:name w:val="footnote reference"/>
    <w:semiHidden/>
    <w:unhideWhenUsed/>
    <w:rsid w:val="000C5176"/>
    <w:rPr>
      <w:vertAlign w:val="superscript"/>
    </w:rPr>
  </w:style>
  <w:style w:type="character" w:customStyle="1" w:styleId="aa">
    <w:name w:val="Символ сноски"/>
    <w:basedOn w:val="a0"/>
    <w:rsid w:val="000C5176"/>
    <w:rPr>
      <w:sz w:val="20"/>
      <w:vertAlign w:val="superscript"/>
    </w:rPr>
  </w:style>
  <w:style w:type="character" w:customStyle="1" w:styleId="1">
    <w:name w:val="Основной текст Знак1"/>
    <w:basedOn w:val="a0"/>
    <w:link w:val="a6"/>
    <w:semiHidden/>
    <w:locked/>
    <w:rsid w:val="000C5176"/>
    <w:rPr>
      <w:sz w:val="24"/>
      <w:szCs w:val="24"/>
      <w:lang w:eastAsia="ru-RU"/>
    </w:rPr>
  </w:style>
  <w:style w:type="table" w:styleId="ab">
    <w:name w:val="Table Grid"/>
    <w:basedOn w:val="a1"/>
    <w:uiPriority w:val="59"/>
    <w:rsid w:val="000C517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0C5176"/>
    <w:pPr>
      <w:spacing w:after="120" w:line="480" w:lineRule="auto"/>
    </w:pPr>
    <w:rPr>
      <w:rFonts w:ascii="Times New Roman" w:eastAsia="Times New Roman" w:hAnsi="Times New Roman" w:cs="Times New Roman"/>
      <w:sz w:val="24"/>
      <w:szCs w:val="24"/>
      <w:lang w:eastAsia="ar-SA"/>
    </w:rPr>
  </w:style>
  <w:style w:type="paragraph" w:styleId="ac">
    <w:name w:val="Subtitle"/>
    <w:basedOn w:val="a"/>
    <w:next w:val="a6"/>
    <w:link w:val="ad"/>
    <w:qFormat/>
    <w:rsid w:val="000C5176"/>
    <w:pPr>
      <w:spacing w:after="0" w:line="360" w:lineRule="auto"/>
      <w:jc w:val="center"/>
    </w:pPr>
    <w:rPr>
      <w:rFonts w:ascii="Times New Roman" w:eastAsia="Times New Roman" w:hAnsi="Times New Roman" w:cs="Times New Roman"/>
      <w:b/>
      <w:sz w:val="24"/>
      <w:szCs w:val="20"/>
      <w:lang w:eastAsia="ar-SA"/>
    </w:rPr>
  </w:style>
  <w:style w:type="character" w:customStyle="1" w:styleId="ad">
    <w:name w:val="Подзаголовок Знак"/>
    <w:basedOn w:val="a0"/>
    <w:link w:val="ac"/>
    <w:rsid w:val="000C5176"/>
    <w:rPr>
      <w:rFonts w:ascii="Times New Roman" w:eastAsia="Times New Roman" w:hAnsi="Times New Roman" w:cs="Times New Roman"/>
      <w:b/>
      <w:sz w:val="24"/>
      <w:szCs w:val="20"/>
      <w:lang w:eastAsia="ar-SA"/>
    </w:rPr>
  </w:style>
  <w:style w:type="paragraph" w:styleId="ae">
    <w:name w:val="header"/>
    <w:basedOn w:val="a"/>
    <w:link w:val="af"/>
    <w:uiPriority w:val="99"/>
    <w:semiHidden/>
    <w:unhideWhenUsed/>
    <w:rsid w:val="003A2F5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3A2F51"/>
  </w:style>
  <w:style w:type="paragraph" w:styleId="af0">
    <w:name w:val="footer"/>
    <w:basedOn w:val="a"/>
    <w:link w:val="af1"/>
    <w:uiPriority w:val="99"/>
    <w:unhideWhenUsed/>
    <w:rsid w:val="003A2F5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A2F51"/>
  </w:style>
  <w:style w:type="paragraph" w:styleId="af2">
    <w:name w:val="Balloon Text"/>
    <w:basedOn w:val="a"/>
    <w:link w:val="af3"/>
    <w:uiPriority w:val="99"/>
    <w:semiHidden/>
    <w:unhideWhenUsed/>
    <w:rsid w:val="0093061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306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4343</Words>
  <Characters>24761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3</cp:revision>
  <dcterms:created xsi:type="dcterms:W3CDTF">2016-03-03T13:37:00Z</dcterms:created>
  <dcterms:modified xsi:type="dcterms:W3CDTF">2016-12-02T05:49:00Z</dcterms:modified>
</cp:coreProperties>
</file>